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4DC" w:rsidRDefault="008654DC" w:rsidP="00974665">
      <w:pPr>
        <w:jc w:val="both"/>
        <w:rPr>
          <w:rFonts w:ascii="Trebuchet MS" w:hAnsi="Trebuchet MS" w:cs="Trebuchet MS"/>
          <w:b/>
          <w:bCs/>
          <w:sz w:val="20"/>
          <w:szCs w:val="20"/>
          <w:lang w:val="es-MX"/>
        </w:rPr>
      </w:pPr>
    </w:p>
    <w:p w:rsidR="004633B9" w:rsidRDefault="004633B9" w:rsidP="00974665">
      <w:pPr>
        <w:pStyle w:val="Prrafodelista"/>
        <w:numPr>
          <w:ilvl w:val="0"/>
          <w:numId w:val="4"/>
        </w:numPr>
        <w:tabs>
          <w:tab w:val="left" w:pos="284"/>
        </w:tabs>
        <w:ind w:left="0" w:firstLine="0"/>
        <w:jc w:val="both"/>
        <w:rPr>
          <w:rFonts w:ascii="Trebuchet MS" w:hAnsi="Trebuchet MS" w:cs="Trebuchet MS"/>
          <w:b/>
          <w:bCs/>
          <w:sz w:val="20"/>
          <w:szCs w:val="20"/>
          <w:lang w:val="es-MX"/>
        </w:rPr>
      </w:pPr>
      <w:r w:rsidRPr="006B32BE">
        <w:rPr>
          <w:rFonts w:ascii="Trebuchet MS" w:hAnsi="Trebuchet MS" w:cs="Trebuchet MS"/>
          <w:b/>
          <w:bCs/>
          <w:sz w:val="20"/>
          <w:szCs w:val="20"/>
          <w:lang w:val="es-MX"/>
        </w:rPr>
        <w:t xml:space="preserve">PROPÓSITO. </w:t>
      </w:r>
    </w:p>
    <w:p w:rsidR="008654DC" w:rsidRDefault="008654DC" w:rsidP="008654DC">
      <w:pPr>
        <w:pStyle w:val="Prrafodelista"/>
        <w:tabs>
          <w:tab w:val="left" w:pos="284"/>
        </w:tabs>
        <w:ind w:left="0"/>
        <w:jc w:val="both"/>
        <w:rPr>
          <w:rFonts w:ascii="Trebuchet MS" w:hAnsi="Trebuchet MS" w:cs="Trebuchet MS"/>
          <w:b/>
          <w:bCs/>
          <w:sz w:val="20"/>
          <w:szCs w:val="20"/>
          <w:lang w:val="es-MX"/>
        </w:rPr>
      </w:pPr>
    </w:p>
    <w:p w:rsidR="005F2BDD" w:rsidRDefault="004633B9" w:rsidP="005F2BDD">
      <w:pPr>
        <w:tabs>
          <w:tab w:val="left" w:pos="3456"/>
        </w:tabs>
        <w:ind w:left="284"/>
        <w:jc w:val="both"/>
        <w:rPr>
          <w:rFonts w:ascii="Trebuchet MS" w:hAnsi="Trebuchet MS" w:cs="Trebuchet MS"/>
          <w:sz w:val="20"/>
          <w:szCs w:val="20"/>
          <w:lang w:val="es-MX"/>
        </w:rPr>
      </w:pPr>
      <w:r>
        <w:rPr>
          <w:rFonts w:ascii="Trebuchet MS" w:hAnsi="Trebuchet MS" w:cs="Trebuchet MS"/>
          <w:sz w:val="20"/>
          <w:szCs w:val="20"/>
          <w:lang w:val="es-MX"/>
        </w:rPr>
        <w:t>Crear, registrar y controlar el expediente personal de los trab</w:t>
      </w:r>
      <w:r w:rsidR="006D4942">
        <w:rPr>
          <w:rFonts w:ascii="Trebuchet MS" w:hAnsi="Trebuchet MS" w:cs="Trebuchet MS"/>
          <w:sz w:val="20"/>
          <w:szCs w:val="20"/>
          <w:lang w:val="es-MX"/>
        </w:rPr>
        <w:t xml:space="preserve">ajadores </w:t>
      </w:r>
      <w:r w:rsidR="005F2BDD">
        <w:rPr>
          <w:rFonts w:ascii="Trebuchet MS" w:hAnsi="Trebuchet MS" w:cs="Trebuchet MS"/>
          <w:sz w:val="20"/>
          <w:szCs w:val="20"/>
          <w:lang w:val="es-MX"/>
        </w:rPr>
        <w:t>del sector educativo del estado de Sinaloa dependiente de los SEPDES.</w:t>
      </w:r>
    </w:p>
    <w:p w:rsidR="001D0620" w:rsidRDefault="001D0620" w:rsidP="001D0620">
      <w:pPr>
        <w:tabs>
          <w:tab w:val="left" w:pos="284"/>
        </w:tabs>
        <w:ind w:left="284"/>
        <w:jc w:val="both"/>
        <w:rPr>
          <w:rFonts w:ascii="Trebuchet MS" w:hAnsi="Trebuchet MS" w:cs="Trebuchet MS"/>
          <w:sz w:val="20"/>
          <w:szCs w:val="20"/>
          <w:lang w:val="es-MX"/>
        </w:rPr>
      </w:pPr>
    </w:p>
    <w:p w:rsidR="001D0620" w:rsidRPr="001D0620" w:rsidRDefault="001D0620" w:rsidP="001D0620">
      <w:pPr>
        <w:tabs>
          <w:tab w:val="left" w:pos="284"/>
        </w:tabs>
        <w:ind w:left="284"/>
        <w:jc w:val="both"/>
        <w:rPr>
          <w:rFonts w:ascii="Trebuchet MS" w:hAnsi="Trebuchet MS" w:cs="Trebuchet MS"/>
          <w:color w:val="FF0000"/>
          <w:sz w:val="20"/>
          <w:szCs w:val="20"/>
          <w:lang w:val="es-MX"/>
        </w:rPr>
      </w:pPr>
    </w:p>
    <w:p w:rsidR="008654DC" w:rsidRDefault="004633B9" w:rsidP="00974665">
      <w:pPr>
        <w:pStyle w:val="Prrafodelista"/>
        <w:numPr>
          <w:ilvl w:val="0"/>
          <w:numId w:val="4"/>
        </w:numPr>
        <w:tabs>
          <w:tab w:val="left" w:pos="284"/>
        </w:tabs>
        <w:ind w:left="0" w:firstLine="0"/>
        <w:jc w:val="both"/>
        <w:rPr>
          <w:rFonts w:ascii="Trebuchet MS" w:hAnsi="Trebuchet MS" w:cs="Trebuchet MS"/>
          <w:b/>
          <w:bCs/>
          <w:sz w:val="20"/>
          <w:szCs w:val="20"/>
          <w:lang w:val="es-MX"/>
        </w:rPr>
      </w:pPr>
      <w:r w:rsidRPr="006B32BE">
        <w:rPr>
          <w:rFonts w:ascii="Trebuchet MS" w:hAnsi="Trebuchet MS" w:cs="Trebuchet MS"/>
          <w:b/>
          <w:bCs/>
          <w:sz w:val="20"/>
          <w:szCs w:val="20"/>
          <w:lang w:val="es-MX"/>
        </w:rPr>
        <w:t>ALCANCE.</w:t>
      </w:r>
    </w:p>
    <w:p w:rsidR="004633B9" w:rsidRDefault="004633B9" w:rsidP="008654DC">
      <w:pPr>
        <w:pStyle w:val="Prrafodelista"/>
        <w:tabs>
          <w:tab w:val="left" w:pos="284"/>
        </w:tabs>
        <w:ind w:left="0"/>
        <w:jc w:val="both"/>
        <w:rPr>
          <w:rFonts w:ascii="Trebuchet MS" w:hAnsi="Trebuchet MS" w:cs="Trebuchet MS"/>
          <w:b/>
          <w:bCs/>
          <w:sz w:val="20"/>
          <w:szCs w:val="20"/>
          <w:lang w:val="es-MX"/>
        </w:rPr>
      </w:pPr>
      <w:r w:rsidRPr="006B32BE">
        <w:rPr>
          <w:rFonts w:ascii="Trebuchet MS" w:hAnsi="Trebuchet MS" w:cs="Trebuchet MS"/>
          <w:b/>
          <w:bCs/>
          <w:sz w:val="20"/>
          <w:szCs w:val="20"/>
          <w:lang w:val="es-MX"/>
        </w:rPr>
        <w:tab/>
      </w:r>
    </w:p>
    <w:p w:rsidR="004633B9" w:rsidRDefault="004633B9" w:rsidP="006B32BE">
      <w:pPr>
        <w:tabs>
          <w:tab w:val="left" w:pos="284"/>
        </w:tabs>
        <w:ind w:left="284"/>
        <w:jc w:val="both"/>
        <w:rPr>
          <w:rFonts w:ascii="Trebuchet MS" w:hAnsi="Trebuchet MS" w:cs="Trebuchet MS"/>
          <w:sz w:val="20"/>
          <w:szCs w:val="20"/>
          <w:lang w:val="es-MX"/>
        </w:rPr>
      </w:pPr>
      <w:r>
        <w:rPr>
          <w:rFonts w:ascii="Trebuchet MS" w:hAnsi="Trebuchet MS" w:cs="Trebuchet MS"/>
          <w:sz w:val="20"/>
          <w:szCs w:val="20"/>
          <w:lang w:val="es-MX"/>
        </w:rPr>
        <w:t>Inicia con la recepción de documentación ya sea para abrir o actualizar expedientes y termina cuando la documenta</w:t>
      </w:r>
      <w:r w:rsidR="00554AA0">
        <w:rPr>
          <w:rFonts w:ascii="Trebuchet MS" w:hAnsi="Trebuchet MS" w:cs="Trebuchet MS"/>
          <w:sz w:val="20"/>
          <w:szCs w:val="20"/>
          <w:lang w:val="es-MX"/>
        </w:rPr>
        <w:t>ción en cuestión se digitaliza</w:t>
      </w:r>
      <w:r>
        <w:rPr>
          <w:rFonts w:ascii="Trebuchet MS" w:hAnsi="Trebuchet MS" w:cs="Trebuchet MS"/>
          <w:sz w:val="20"/>
          <w:szCs w:val="20"/>
          <w:lang w:val="es-MX"/>
        </w:rPr>
        <w:t>.</w:t>
      </w:r>
    </w:p>
    <w:p w:rsidR="00F51F01" w:rsidRDefault="00F51F01" w:rsidP="00F51F01">
      <w:pPr>
        <w:pStyle w:val="Prrafodelista"/>
        <w:tabs>
          <w:tab w:val="left" w:pos="284"/>
        </w:tabs>
        <w:ind w:left="284"/>
        <w:jc w:val="both"/>
        <w:rPr>
          <w:rFonts w:ascii="Trebuchet MS" w:hAnsi="Trebuchet MS" w:cs="Trebuchet MS"/>
          <w:color w:val="FF0000"/>
          <w:sz w:val="20"/>
          <w:szCs w:val="20"/>
          <w:lang w:val="es-MX"/>
        </w:rPr>
      </w:pPr>
    </w:p>
    <w:p w:rsidR="00F51F01" w:rsidRPr="00CD4598" w:rsidRDefault="00F51F01" w:rsidP="00F51F01">
      <w:pPr>
        <w:pStyle w:val="Prrafodelista"/>
        <w:tabs>
          <w:tab w:val="left" w:pos="284"/>
        </w:tabs>
        <w:ind w:left="284"/>
        <w:jc w:val="both"/>
        <w:rPr>
          <w:rFonts w:ascii="Trebuchet MS" w:hAnsi="Trebuchet MS" w:cs="Trebuchet MS"/>
          <w:sz w:val="20"/>
          <w:szCs w:val="20"/>
          <w:lang w:val="es-MX"/>
        </w:rPr>
      </w:pPr>
      <w:r w:rsidRPr="00CD4598">
        <w:rPr>
          <w:rFonts w:ascii="Trebuchet MS" w:hAnsi="Trebuchet MS" w:cs="Trebuchet MS"/>
          <w:sz w:val="20"/>
          <w:szCs w:val="20"/>
          <w:lang w:val="es-MX"/>
        </w:rPr>
        <w:t xml:space="preserve">Participan </w:t>
      </w:r>
      <w:proofErr w:type="spellStart"/>
      <w:r w:rsidRPr="00CD4598">
        <w:rPr>
          <w:rFonts w:ascii="Trebuchet MS" w:hAnsi="Trebuchet MS" w:cs="Trebuchet MS"/>
          <w:sz w:val="20"/>
          <w:szCs w:val="20"/>
          <w:lang w:val="es-MX"/>
        </w:rPr>
        <w:t>Subjefatura</w:t>
      </w:r>
      <w:proofErr w:type="spellEnd"/>
      <w:r w:rsidRPr="00CD4598">
        <w:rPr>
          <w:rFonts w:ascii="Trebuchet MS" w:hAnsi="Trebuchet MS" w:cs="Trebuchet MS"/>
          <w:sz w:val="20"/>
          <w:szCs w:val="20"/>
          <w:lang w:val="es-MX"/>
        </w:rPr>
        <w:t xml:space="preserve"> de Servicios al Personal, Unidad de Registro, Control y Trámite, Áreas Educativas, Usuario y </w:t>
      </w:r>
      <w:proofErr w:type="spellStart"/>
      <w:r w:rsidRPr="00CD4598">
        <w:rPr>
          <w:rFonts w:ascii="Trebuchet MS" w:hAnsi="Trebuchet MS" w:cs="Trebuchet MS"/>
          <w:sz w:val="20"/>
          <w:szCs w:val="20"/>
          <w:lang w:val="es-MX"/>
        </w:rPr>
        <w:t>Subjefatura</w:t>
      </w:r>
      <w:proofErr w:type="spellEnd"/>
      <w:r w:rsidRPr="00CD4598">
        <w:rPr>
          <w:rFonts w:ascii="Trebuchet MS" w:hAnsi="Trebuchet MS" w:cs="Trebuchet MS"/>
          <w:sz w:val="20"/>
          <w:szCs w:val="20"/>
          <w:lang w:val="es-MX"/>
        </w:rPr>
        <w:t xml:space="preserve"> de Archivo y Registro.</w:t>
      </w:r>
    </w:p>
    <w:p w:rsidR="004633B9" w:rsidRDefault="004633B9" w:rsidP="006B32BE">
      <w:pPr>
        <w:tabs>
          <w:tab w:val="left" w:pos="284"/>
        </w:tabs>
        <w:ind w:left="284"/>
        <w:jc w:val="both"/>
        <w:rPr>
          <w:rFonts w:ascii="Trebuchet MS" w:hAnsi="Trebuchet MS" w:cs="Trebuchet MS"/>
          <w:sz w:val="20"/>
          <w:szCs w:val="20"/>
          <w:lang w:val="es-MX"/>
        </w:rPr>
      </w:pPr>
    </w:p>
    <w:p w:rsidR="004633B9" w:rsidRDefault="006D4942" w:rsidP="006B32BE">
      <w:pPr>
        <w:tabs>
          <w:tab w:val="left" w:pos="284"/>
        </w:tabs>
        <w:ind w:left="284"/>
        <w:jc w:val="both"/>
        <w:rPr>
          <w:rFonts w:ascii="Trebuchet MS" w:hAnsi="Trebuchet MS" w:cs="Trebuchet MS"/>
          <w:sz w:val="20"/>
          <w:szCs w:val="20"/>
          <w:lang w:val="es-MX"/>
        </w:rPr>
      </w:pPr>
      <w:r>
        <w:rPr>
          <w:rFonts w:ascii="Trebuchet MS" w:hAnsi="Trebuchet MS" w:cs="Trebuchet MS"/>
          <w:sz w:val="20"/>
          <w:szCs w:val="20"/>
          <w:lang w:val="es-MX"/>
        </w:rPr>
        <w:t>Dicho</w:t>
      </w:r>
      <w:r w:rsidR="004633B9">
        <w:rPr>
          <w:rFonts w:ascii="Trebuchet MS" w:hAnsi="Trebuchet MS" w:cs="Trebuchet MS"/>
          <w:sz w:val="20"/>
          <w:szCs w:val="20"/>
        </w:rPr>
        <w:t xml:space="preserve"> procedimiento da cumplimiento a los requisitos de la Norma ISO 9001:2008, elemento 7.5.</w:t>
      </w:r>
    </w:p>
    <w:p w:rsidR="004633B9" w:rsidRPr="008E4759" w:rsidRDefault="004633B9" w:rsidP="00550F44">
      <w:pPr>
        <w:pStyle w:val="Prrafodelista"/>
        <w:ind w:left="0"/>
        <w:jc w:val="both"/>
        <w:rPr>
          <w:rFonts w:ascii="Trebuchet MS" w:hAnsi="Trebuchet MS" w:cs="Trebuchet MS"/>
          <w:b/>
          <w:bCs/>
          <w:sz w:val="20"/>
          <w:szCs w:val="20"/>
          <w:lang w:val="es-MX"/>
        </w:rPr>
      </w:pPr>
    </w:p>
    <w:p w:rsidR="004633B9" w:rsidRDefault="004633B9" w:rsidP="00862C56">
      <w:pPr>
        <w:pStyle w:val="Prrafodelista"/>
        <w:numPr>
          <w:ilvl w:val="0"/>
          <w:numId w:val="4"/>
        </w:numPr>
        <w:tabs>
          <w:tab w:val="left" w:pos="284"/>
        </w:tabs>
        <w:ind w:left="0" w:firstLine="0"/>
        <w:jc w:val="both"/>
        <w:rPr>
          <w:rFonts w:ascii="Trebuchet MS" w:hAnsi="Trebuchet MS" w:cs="Trebuchet MS"/>
          <w:b/>
          <w:bCs/>
          <w:sz w:val="20"/>
          <w:szCs w:val="20"/>
          <w:lang w:val="es-MX"/>
        </w:rPr>
      </w:pPr>
      <w:r w:rsidRPr="008E4759">
        <w:rPr>
          <w:rFonts w:ascii="Trebuchet MS" w:hAnsi="Trebuchet MS" w:cs="Trebuchet MS"/>
          <w:b/>
          <w:bCs/>
          <w:sz w:val="20"/>
          <w:szCs w:val="20"/>
          <w:lang w:val="es-MX"/>
        </w:rPr>
        <w:t>POLÍTICAS DE OPERACIÓN.</w:t>
      </w:r>
    </w:p>
    <w:p w:rsidR="004633B9" w:rsidRPr="00862C56" w:rsidRDefault="004633B9" w:rsidP="00862C56">
      <w:pPr>
        <w:pStyle w:val="Prrafodelista"/>
        <w:tabs>
          <w:tab w:val="left" w:pos="284"/>
        </w:tabs>
        <w:ind w:left="0"/>
        <w:jc w:val="both"/>
        <w:rPr>
          <w:rFonts w:ascii="Trebuchet MS" w:hAnsi="Trebuchet MS" w:cs="Trebuchet MS"/>
          <w:b/>
          <w:bCs/>
          <w:sz w:val="20"/>
          <w:szCs w:val="20"/>
          <w:lang w:val="es-MX"/>
        </w:rPr>
      </w:pPr>
    </w:p>
    <w:p w:rsidR="004633B9" w:rsidRPr="0037410C" w:rsidRDefault="004633B9" w:rsidP="00B338B8">
      <w:pPr>
        <w:pStyle w:val="Prrafodelista"/>
        <w:tabs>
          <w:tab w:val="left" w:pos="284"/>
        </w:tabs>
        <w:ind w:left="284"/>
        <w:jc w:val="both"/>
        <w:rPr>
          <w:rFonts w:ascii="Trebuchet MS" w:hAnsi="Trebuchet MS" w:cs="Trebuchet MS"/>
          <w:sz w:val="20"/>
          <w:szCs w:val="20"/>
          <w:lang w:val="es-MX"/>
        </w:rPr>
      </w:pPr>
      <w:r w:rsidRPr="0037410C">
        <w:rPr>
          <w:rFonts w:ascii="Trebuchet MS" w:hAnsi="Trebuchet MS" w:cs="Trebuchet MS"/>
          <w:sz w:val="20"/>
          <w:szCs w:val="20"/>
          <w:lang w:val="es-MX"/>
        </w:rPr>
        <w:t>El expediente se podrá abrir parcialmente con la filiación y después se recibe el Formato Único de Personal.</w:t>
      </w:r>
    </w:p>
    <w:p w:rsidR="004633B9" w:rsidRPr="0037410C" w:rsidRDefault="004633B9" w:rsidP="00B338B8">
      <w:pPr>
        <w:pStyle w:val="Prrafodelista"/>
        <w:tabs>
          <w:tab w:val="left" w:pos="284"/>
        </w:tabs>
        <w:ind w:left="284"/>
        <w:jc w:val="both"/>
        <w:rPr>
          <w:rFonts w:ascii="Trebuchet MS" w:hAnsi="Trebuchet MS" w:cs="Trebuchet MS"/>
          <w:sz w:val="20"/>
          <w:szCs w:val="20"/>
          <w:lang w:val="es-MX"/>
        </w:rPr>
      </w:pPr>
    </w:p>
    <w:p w:rsidR="004633B9" w:rsidRPr="0037410C" w:rsidRDefault="004633B9" w:rsidP="00B338B8">
      <w:pPr>
        <w:pStyle w:val="Prrafodelista"/>
        <w:tabs>
          <w:tab w:val="left" w:pos="284"/>
        </w:tabs>
        <w:ind w:left="284"/>
        <w:jc w:val="both"/>
        <w:rPr>
          <w:rFonts w:ascii="Trebuchet MS" w:hAnsi="Trebuchet MS" w:cs="Trebuchet MS"/>
          <w:sz w:val="20"/>
          <w:szCs w:val="20"/>
          <w:lang w:val="es-MX"/>
        </w:rPr>
      </w:pPr>
      <w:r w:rsidRPr="0037410C">
        <w:rPr>
          <w:rFonts w:ascii="Trebuchet MS" w:hAnsi="Trebuchet MS" w:cs="Trebuchet MS"/>
          <w:sz w:val="20"/>
          <w:szCs w:val="20"/>
          <w:lang w:val="es-MX"/>
        </w:rPr>
        <w:t xml:space="preserve">El expediente deberá mantenerse lo más </w:t>
      </w:r>
      <w:r w:rsidR="004A7E0D">
        <w:rPr>
          <w:rFonts w:ascii="Trebuchet MS" w:hAnsi="Trebuchet MS" w:cs="Trebuchet MS"/>
          <w:sz w:val="20"/>
          <w:szCs w:val="20"/>
          <w:lang w:val="es-MX"/>
        </w:rPr>
        <w:t>actualizado, para</w:t>
      </w:r>
      <w:r w:rsidRPr="0037410C">
        <w:rPr>
          <w:rFonts w:ascii="Trebuchet MS" w:hAnsi="Trebuchet MS" w:cs="Trebuchet MS"/>
          <w:sz w:val="20"/>
          <w:szCs w:val="20"/>
          <w:lang w:val="es-MX"/>
        </w:rPr>
        <w:t xml:space="preserve"> realizar las consultas necesarias.</w:t>
      </w:r>
    </w:p>
    <w:p w:rsidR="004633B9" w:rsidRPr="0037410C" w:rsidRDefault="004633B9" w:rsidP="00B338B8">
      <w:pPr>
        <w:pStyle w:val="Prrafodelista"/>
        <w:tabs>
          <w:tab w:val="left" w:pos="284"/>
        </w:tabs>
        <w:ind w:left="284"/>
        <w:jc w:val="both"/>
        <w:rPr>
          <w:rFonts w:ascii="Trebuchet MS" w:hAnsi="Trebuchet MS" w:cs="Trebuchet MS"/>
          <w:sz w:val="20"/>
          <w:szCs w:val="20"/>
          <w:lang w:val="es-MX"/>
        </w:rPr>
      </w:pPr>
    </w:p>
    <w:p w:rsidR="004633B9" w:rsidRDefault="004633B9" w:rsidP="00B338B8">
      <w:pPr>
        <w:pStyle w:val="Prrafodelista"/>
        <w:tabs>
          <w:tab w:val="left" w:pos="284"/>
        </w:tabs>
        <w:ind w:left="284"/>
        <w:jc w:val="both"/>
        <w:rPr>
          <w:rFonts w:ascii="Trebuchet MS" w:hAnsi="Trebuchet MS" w:cs="Trebuchet MS"/>
          <w:sz w:val="20"/>
          <w:szCs w:val="20"/>
          <w:lang w:val="es-MX"/>
        </w:rPr>
      </w:pPr>
      <w:r w:rsidRPr="0037410C">
        <w:rPr>
          <w:rFonts w:ascii="Trebuchet MS" w:hAnsi="Trebuchet MS" w:cs="Trebuchet MS"/>
          <w:sz w:val="20"/>
          <w:szCs w:val="20"/>
          <w:lang w:val="es-MX"/>
        </w:rPr>
        <w:t>Para la rápida identificación de expedientes, estos se clasificarán por carpetas de la siguiente manera:</w:t>
      </w:r>
    </w:p>
    <w:p w:rsidR="00F93172" w:rsidRPr="0037410C" w:rsidRDefault="00F93172" w:rsidP="00B338B8">
      <w:pPr>
        <w:pStyle w:val="Prrafodelista"/>
        <w:tabs>
          <w:tab w:val="left" w:pos="284"/>
        </w:tabs>
        <w:ind w:left="284"/>
        <w:jc w:val="both"/>
        <w:rPr>
          <w:rFonts w:ascii="Trebuchet MS" w:hAnsi="Trebuchet MS" w:cs="Trebuchet MS"/>
          <w:sz w:val="20"/>
          <w:szCs w:val="20"/>
          <w:lang w:val="es-MX"/>
        </w:rPr>
      </w:pPr>
    </w:p>
    <w:p w:rsidR="004633B9" w:rsidRPr="0037410C" w:rsidRDefault="004633B9" w:rsidP="00B338B8">
      <w:pPr>
        <w:pStyle w:val="Prrafodelista"/>
        <w:numPr>
          <w:ilvl w:val="0"/>
          <w:numId w:val="10"/>
        </w:numPr>
        <w:tabs>
          <w:tab w:val="left" w:pos="284"/>
        </w:tabs>
        <w:jc w:val="both"/>
        <w:rPr>
          <w:rFonts w:ascii="Trebuchet MS" w:hAnsi="Trebuchet MS" w:cs="Trebuchet MS"/>
          <w:sz w:val="20"/>
          <w:szCs w:val="20"/>
          <w:lang w:val="es-MX"/>
        </w:rPr>
      </w:pPr>
      <w:r w:rsidRPr="0037410C">
        <w:rPr>
          <w:rFonts w:ascii="Trebuchet MS" w:hAnsi="Trebuchet MS" w:cs="Trebuchet MS"/>
          <w:sz w:val="20"/>
          <w:szCs w:val="20"/>
          <w:lang w:val="es-MX"/>
        </w:rPr>
        <w:t>Verde, para personal de base.</w:t>
      </w:r>
    </w:p>
    <w:p w:rsidR="004633B9" w:rsidRPr="0037410C" w:rsidRDefault="004633B9" w:rsidP="00B338B8">
      <w:pPr>
        <w:pStyle w:val="Prrafodelista"/>
        <w:numPr>
          <w:ilvl w:val="0"/>
          <w:numId w:val="10"/>
        </w:numPr>
        <w:tabs>
          <w:tab w:val="left" w:pos="284"/>
        </w:tabs>
        <w:jc w:val="both"/>
        <w:rPr>
          <w:rFonts w:ascii="Trebuchet MS" w:hAnsi="Trebuchet MS" w:cs="Trebuchet MS"/>
          <w:sz w:val="20"/>
          <w:szCs w:val="20"/>
          <w:lang w:val="es-MX"/>
        </w:rPr>
      </w:pPr>
      <w:r w:rsidRPr="0037410C">
        <w:rPr>
          <w:rFonts w:ascii="Trebuchet MS" w:hAnsi="Trebuchet MS" w:cs="Trebuchet MS"/>
          <w:sz w:val="20"/>
          <w:szCs w:val="20"/>
          <w:lang w:val="es-MX"/>
        </w:rPr>
        <w:t>Amarilla, para personal interino.</w:t>
      </w:r>
    </w:p>
    <w:p w:rsidR="004633B9" w:rsidRPr="0037410C" w:rsidRDefault="004633B9" w:rsidP="00B338B8">
      <w:pPr>
        <w:pStyle w:val="Prrafodelista"/>
        <w:numPr>
          <w:ilvl w:val="0"/>
          <w:numId w:val="10"/>
        </w:numPr>
        <w:tabs>
          <w:tab w:val="left" w:pos="284"/>
        </w:tabs>
        <w:jc w:val="both"/>
        <w:rPr>
          <w:rFonts w:ascii="Trebuchet MS" w:hAnsi="Trebuchet MS" w:cs="Trebuchet MS"/>
          <w:sz w:val="20"/>
          <w:szCs w:val="20"/>
          <w:lang w:val="es-MX"/>
        </w:rPr>
      </w:pPr>
      <w:r w:rsidRPr="0037410C">
        <w:rPr>
          <w:rFonts w:ascii="Trebuchet MS" w:hAnsi="Trebuchet MS" w:cs="Trebuchet MS"/>
          <w:sz w:val="20"/>
          <w:szCs w:val="20"/>
          <w:lang w:val="es-MX"/>
        </w:rPr>
        <w:t>Azul, para personal de honorarios.</w:t>
      </w:r>
    </w:p>
    <w:p w:rsidR="004633B9" w:rsidRDefault="004633B9" w:rsidP="00B338B8">
      <w:pPr>
        <w:pStyle w:val="Prrafodelista"/>
        <w:numPr>
          <w:ilvl w:val="0"/>
          <w:numId w:val="10"/>
        </w:numPr>
        <w:tabs>
          <w:tab w:val="left" w:pos="284"/>
        </w:tabs>
        <w:jc w:val="both"/>
        <w:rPr>
          <w:rFonts w:ascii="Trebuchet MS" w:hAnsi="Trebuchet MS" w:cs="Trebuchet MS"/>
          <w:sz w:val="20"/>
          <w:szCs w:val="20"/>
          <w:lang w:val="es-MX"/>
        </w:rPr>
      </w:pPr>
      <w:r w:rsidRPr="0037410C">
        <w:rPr>
          <w:rFonts w:ascii="Trebuchet MS" w:hAnsi="Trebuchet MS" w:cs="Trebuchet MS"/>
          <w:sz w:val="20"/>
          <w:szCs w:val="20"/>
          <w:lang w:val="es-MX"/>
        </w:rPr>
        <w:t>Roja, para personal dada de baja.</w:t>
      </w:r>
    </w:p>
    <w:p w:rsidR="006E4035" w:rsidRPr="0037410C" w:rsidRDefault="006E4035" w:rsidP="006E4035">
      <w:pPr>
        <w:pStyle w:val="Prrafodelista"/>
        <w:tabs>
          <w:tab w:val="left" w:pos="284"/>
        </w:tabs>
        <w:ind w:left="1004"/>
        <w:jc w:val="both"/>
        <w:rPr>
          <w:rFonts w:ascii="Trebuchet MS" w:hAnsi="Trebuchet MS" w:cs="Trebuchet MS"/>
          <w:sz w:val="20"/>
          <w:szCs w:val="20"/>
          <w:lang w:val="es-MX"/>
        </w:rPr>
      </w:pPr>
    </w:p>
    <w:p w:rsidR="004633B9" w:rsidRDefault="004633B9" w:rsidP="00550F44">
      <w:pPr>
        <w:jc w:val="both"/>
        <w:rPr>
          <w:rFonts w:ascii="Trebuchet MS" w:hAnsi="Trebuchet MS" w:cs="Trebuchet MS"/>
          <w:b/>
          <w:bCs/>
          <w:sz w:val="20"/>
          <w:szCs w:val="20"/>
          <w:lang w:val="es-MX"/>
        </w:rPr>
      </w:pPr>
    </w:p>
    <w:p w:rsidR="004633B9" w:rsidRDefault="004633B9" w:rsidP="00AC506A">
      <w:pPr>
        <w:numPr>
          <w:ilvl w:val="0"/>
          <w:numId w:val="4"/>
        </w:numPr>
        <w:jc w:val="both"/>
        <w:rPr>
          <w:rFonts w:ascii="Trebuchet MS" w:hAnsi="Trebuchet MS" w:cs="Trebuchet MS"/>
          <w:b/>
          <w:bCs/>
          <w:sz w:val="20"/>
          <w:szCs w:val="20"/>
          <w:lang w:val="es-MX"/>
        </w:rPr>
      </w:pPr>
      <w:r w:rsidRPr="008E4759">
        <w:rPr>
          <w:rFonts w:ascii="Trebuchet MS" w:hAnsi="Trebuchet MS" w:cs="Trebuchet MS"/>
          <w:b/>
          <w:bCs/>
          <w:sz w:val="20"/>
          <w:szCs w:val="20"/>
          <w:lang w:val="es-MX"/>
        </w:rPr>
        <w:t xml:space="preserve">DOCUMENTOS DE REFERENCIA. </w:t>
      </w:r>
    </w:p>
    <w:p w:rsidR="00AC506A" w:rsidRDefault="00AC506A" w:rsidP="00AC506A">
      <w:pPr>
        <w:ind w:left="360"/>
        <w:jc w:val="both"/>
        <w:rPr>
          <w:rFonts w:ascii="Trebuchet MS" w:hAnsi="Trebuchet MS" w:cs="Trebuchet MS"/>
          <w:b/>
          <w:bCs/>
          <w:sz w:val="20"/>
          <w:szCs w:val="20"/>
          <w:lang w:val="es-MX"/>
        </w:rPr>
      </w:pPr>
    </w:p>
    <w:tbl>
      <w:tblPr>
        <w:tblW w:w="10279" w:type="dxa"/>
        <w:tblInd w:w="-106" w:type="dxa"/>
        <w:tblLook w:val="00A0" w:firstRow="1" w:lastRow="0" w:firstColumn="1" w:lastColumn="0" w:noHBand="0" w:noVBand="0"/>
      </w:tblPr>
      <w:tblGrid>
        <w:gridCol w:w="10279"/>
      </w:tblGrid>
      <w:tr w:rsidR="00460F93" w:rsidRPr="00B402AA" w:rsidTr="00460F93">
        <w:trPr>
          <w:trHeight w:val="117"/>
        </w:trPr>
        <w:tc>
          <w:tcPr>
            <w:tcW w:w="10279" w:type="dxa"/>
          </w:tcPr>
          <w:p w:rsidR="00460F93" w:rsidRDefault="00460F93" w:rsidP="0097123D">
            <w:pPr>
              <w:pStyle w:val="Default"/>
              <w:rPr>
                <w:rFonts w:ascii="Trebuchet MS" w:hAnsi="Trebuchet MS" w:cs="Trebuchet MS"/>
                <w:sz w:val="20"/>
                <w:szCs w:val="20"/>
              </w:rPr>
            </w:pPr>
            <w:r w:rsidRPr="003870BB">
              <w:rPr>
                <w:rFonts w:ascii="Trebuchet MS" w:hAnsi="Trebuchet MS"/>
                <w:bCs/>
                <w:sz w:val="20"/>
                <w:szCs w:val="20"/>
              </w:rPr>
              <w:t xml:space="preserve">Manual </w:t>
            </w:r>
            <w:r>
              <w:rPr>
                <w:rFonts w:ascii="Trebuchet MS" w:hAnsi="Trebuchet MS"/>
                <w:bCs/>
                <w:sz w:val="20"/>
                <w:szCs w:val="20"/>
              </w:rPr>
              <w:t>d</w:t>
            </w:r>
            <w:r w:rsidRPr="003870BB">
              <w:rPr>
                <w:rFonts w:ascii="Trebuchet MS" w:hAnsi="Trebuchet MS"/>
                <w:bCs/>
                <w:sz w:val="20"/>
                <w:szCs w:val="20"/>
              </w:rPr>
              <w:t xml:space="preserve">e Normas </w:t>
            </w:r>
            <w:r>
              <w:rPr>
                <w:rFonts w:ascii="Trebuchet MS" w:hAnsi="Trebuchet MS"/>
                <w:bCs/>
                <w:sz w:val="20"/>
                <w:szCs w:val="20"/>
              </w:rPr>
              <w:t>para l</w:t>
            </w:r>
            <w:r w:rsidRPr="003870BB">
              <w:rPr>
                <w:rFonts w:ascii="Trebuchet MS" w:hAnsi="Trebuchet MS"/>
                <w:bCs/>
                <w:sz w:val="20"/>
                <w:szCs w:val="20"/>
              </w:rPr>
              <w:t xml:space="preserve">a Administración </w:t>
            </w:r>
            <w:r>
              <w:rPr>
                <w:rFonts w:ascii="Trebuchet MS" w:hAnsi="Trebuchet MS"/>
                <w:bCs/>
                <w:sz w:val="20"/>
                <w:szCs w:val="20"/>
              </w:rPr>
              <w:t>d</w:t>
            </w:r>
            <w:r w:rsidRPr="003870BB">
              <w:rPr>
                <w:rFonts w:ascii="Trebuchet MS" w:hAnsi="Trebuchet MS"/>
                <w:bCs/>
                <w:sz w:val="20"/>
                <w:szCs w:val="20"/>
              </w:rPr>
              <w:t xml:space="preserve">e Recursos Humanos </w:t>
            </w:r>
            <w:r>
              <w:rPr>
                <w:rFonts w:ascii="Trebuchet MS" w:hAnsi="Trebuchet MS"/>
                <w:bCs/>
                <w:sz w:val="20"/>
                <w:szCs w:val="20"/>
              </w:rPr>
              <w:t>en l</w:t>
            </w:r>
            <w:r w:rsidRPr="003870BB">
              <w:rPr>
                <w:rFonts w:ascii="Trebuchet MS" w:hAnsi="Trebuchet MS"/>
                <w:bCs/>
                <w:sz w:val="20"/>
                <w:szCs w:val="20"/>
              </w:rPr>
              <w:t xml:space="preserve">a Secretaría </w:t>
            </w:r>
            <w:r>
              <w:rPr>
                <w:rFonts w:ascii="Trebuchet MS" w:hAnsi="Trebuchet MS"/>
                <w:bCs/>
                <w:sz w:val="20"/>
                <w:szCs w:val="20"/>
              </w:rPr>
              <w:t>d</w:t>
            </w:r>
            <w:r w:rsidRPr="003870BB">
              <w:rPr>
                <w:rFonts w:ascii="Trebuchet MS" w:hAnsi="Trebuchet MS"/>
                <w:bCs/>
                <w:sz w:val="20"/>
                <w:szCs w:val="20"/>
              </w:rPr>
              <w:t>e Educación Pública.</w:t>
            </w:r>
            <w:r w:rsidR="00F15850">
              <w:rPr>
                <w:rFonts w:ascii="Trebuchet MS" w:hAnsi="Trebuchet MS"/>
                <w:bCs/>
                <w:sz w:val="20"/>
                <w:szCs w:val="20"/>
              </w:rPr>
              <w:t xml:space="preserve"> </w:t>
            </w:r>
            <w:proofErr w:type="spellStart"/>
            <w:r w:rsidR="00F15850">
              <w:rPr>
                <w:rFonts w:ascii="Trebuchet MS" w:hAnsi="Trebuchet MS"/>
                <w:bCs/>
                <w:sz w:val="20"/>
                <w:szCs w:val="20"/>
              </w:rPr>
              <w:t>Pag</w:t>
            </w:r>
            <w:proofErr w:type="spellEnd"/>
            <w:r w:rsidR="00F15850">
              <w:rPr>
                <w:rFonts w:ascii="Trebuchet MS" w:hAnsi="Trebuchet MS"/>
                <w:bCs/>
                <w:sz w:val="20"/>
                <w:szCs w:val="20"/>
              </w:rPr>
              <w:t>. 62</w:t>
            </w:r>
          </w:p>
        </w:tc>
      </w:tr>
    </w:tbl>
    <w:p w:rsidR="00BE095E" w:rsidRDefault="00BE095E" w:rsidP="00550F44">
      <w:pPr>
        <w:jc w:val="both"/>
        <w:rPr>
          <w:rFonts w:ascii="Trebuchet MS" w:hAnsi="Trebuchet MS" w:cs="Trebuchet MS"/>
          <w:b/>
          <w:bCs/>
          <w:sz w:val="20"/>
          <w:szCs w:val="20"/>
          <w:lang w:val="es-MX"/>
        </w:rPr>
      </w:pPr>
    </w:p>
    <w:p w:rsidR="00BE095E" w:rsidRDefault="00BE095E" w:rsidP="00550F44">
      <w:pPr>
        <w:jc w:val="both"/>
        <w:rPr>
          <w:rFonts w:ascii="Trebuchet MS" w:hAnsi="Trebuchet MS" w:cs="Trebuchet MS"/>
          <w:b/>
          <w:bCs/>
          <w:sz w:val="20"/>
          <w:szCs w:val="20"/>
          <w:lang w:val="es-MX"/>
        </w:rPr>
      </w:pPr>
    </w:p>
    <w:p w:rsidR="00CD4598" w:rsidRDefault="00CD4598" w:rsidP="00550F44">
      <w:pPr>
        <w:jc w:val="both"/>
        <w:rPr>
          <w:rFonts w:ascii="Trebuchet MS" w:hAnsi="Trebuchet MS" w:cs="Trebuchet MS"/>
          <w:b/>
          <w:bCs/>
          <w:sz w:val="20"/>
          <w:szCs w:val="20"/>
          <w:lang w:val="es-MX"/>
        </w:rPr>
      </w:pPr>
    </w:p>
    <w:p w:rsidR="00CD4598" w:rsidRDefault="00CD4598" w:rsidP="00550F44">
      <w:pPr>
        <w:jc w:val="both"/>
        <w:rPr>
          <w:rFonts w:ascii="Trebuchet MS" w:hAnsi="Trebuchet MS" w:cs="Trebuchet MS"/>
          <w:b/>
          <w:bCs/>
          <w:sz w:val="20"/>
          <w:szCs w:val="20"/>
          <w:lang w:val="es-MX"/>
        </w:rPr>
      </w:pPr>
    </w:p>
    <w:p w:rsidR="00F51F01" w:rsidRDefault="00F51F01" w:rsidP="00550F44">
      <w:pPr>
        <w:jc w:val="both"/>
        <w:rPr>
          <w:rFonts w:ascii="Trebuchet MS" w:hAnsi="Trebuchet MS" w:cs="Trebuchet MS"/>
          <w:b/>
          <w:bCs/>
          <w:sz w:val="20"/>
          <w:szCs w:val="20"/>
          <w:lang w:val="es-MX"/>
        </w:rPr>
      </w:pPr>
    </w:p>
    <w:tbl>
      <w:tblPr>
        <w:tblpPr w:leftFromText="141" w:rightFromText="141" w:vertAnchor="text" w:horzAnchor="margin" w:tblpXSpec="center" w:tblpY="-68"/>
        <w:tblW w:w="11340"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0A0" w:firstRow="1" w:lastRow="0" w:firstColumn="1" w:lastColumn="0" w:noHBand="0" w:noVBand="0"/>
      </w:tblPr>
      <w:tblGrid>
        <w:gridCol w:w="2841"/>
        <w:gridCol w:w="2833"/>
        <w:gridCol w:w="2833"/>
        <w:gridCol w:w="2833"/>
      </w:tblGrid>
      <w:tr w:rsidR="00BE095E" w:rsidRPr="00B402AA" w:rsidTr="00BE095E">
        <w:trPr>
          <w:trHeight w:val="693"/>
        </w:trPr>
        <w:tc>
          <w:tcPr>
            <w:tcW w:w="2841" w:type="dxa"/>
            <w:shd w:val="clear" w:color="auto" w:fill="D9D9D9"/>
            <w:vAlign w:val="center"/>
          </w:tcPr>
          <w:p w:rsidR="002B0F98" w:rsidRDefault="002B0F98" w:rsidP="002B0F98">
            <w:pPr>
              <w:pStyle w:val="Piedepgina"/>
              <w:jc w:val="center"/>
              <w:rPr>
                <w:rFonts w:ascii="Trebuchet MS" w:hAnsi="Trebuchet MS" w:cs="Trebuchet MS"/>
                <w:b/>
                <w:bCs/>
                <w:sz w:val="16"/>
                <w:szCs w:val="16"/>
              </w:rPr>
            </w:pPr>
            <w:r w:rsidRPr="002542F7">
              <w:rPr>
                <w:rFonts w:ascii="Trebuchet MS" w:hAnsi="Trebuchet MS" w:cs="Trebuchet MS"/>
                <w:b/>
                <w:bCs/>
                <w:sz w:val="16"/>
                <w:szCs w:val="16"/>
              </w:rPr>
              <w:t>Elaboró:</w:t>
            </w:r>
          </w:p>
          <w:p w:rsidR="002B0F98" w:rsidRDefault="002B0F98" w:rsidP="002B0F98">
            <w:pPr>
              <w:pStyle w:val="Piedepgina"/>
              <w:jc w:val="center"/>
              <w:rPr>
                <w:rFonts w:ascii="Trebuchet MS" w:hAnsi="Trebuchet MS" w:cs="Trebuchet MS"/>
                <w:b/>
                <w:bCs/>
                <w:sz w:val="16"/>
                <w:szCs w:val="16"/>
              </w:rPr>
            </w:pPr>
            <w:r>
              <w:rPr>
                <w:rFonts w:ascii="Trebuchet MS" w:hAnsi="Trebuchet MS" w:cs="Trebuchet MS"/>
                <w:b/>
                <w:bCs/>
                <w:sz w:val="16"/>
                <w:szCs w:val="16"/>
              </w:rPr>
              <w:t>Profa. María del Rosario Valenzuela Medina</w:t>
            </w:r>
          </w:p>
          <w:p w:rsidR="00BE095E" w:rsidRPr="00B402AA" w:rsidRDefault="002B0F98" w:rsidP="002B0F98">
            <w:pPr>
              <w:pStyle w:val="Piedepgina"/>
              <w:jc w:val="center"/>
              <w:rPr>
                <w:rFonts w:ascii="Trebuchet MS" w:hAnsi="Trebuchet MS" w:cs="Trebuchet MS"/>
                <w:b/>
                <w:bCs/>
                <w:sz w:val="16"/>
                <w:szCs w:val="16"/>
              </w:rPr>
            </w:pPr>
            <w:r>
              <w:rPr>
                <w:rFonts w:ascii="Trebuchet MS" w:hAnsi="Trebuchet MS" w:cs="Trebuchet MS"/>
                <w:b/>
                <w:bCs/>
                <w:sz w:val="16"/>
                <w:szCs w:val="16"/>
              </w:rPr>
              <w:t>Directora de Recursos Humanos</w:t>
            </w:r>
          </w:p>
        </w:tc>
        <w:tc>
          <w:tcPr>
            <w:tcW w:w="2833" w:type="dxa"/>
            <w:shd w:val="clear" w:color="auto" w:fill="D9D9D9"/>
            <w:vAlign w:val="center"/>
          </w:tcPr>
          <w:p w:rsidR="00BE095E" w:rsidRPr="00352284" w:rsidRDefault="00BE095E" w:rsidP="00BE095E">
            <w:pPr>
              <w:pStyle w:val="Piedepgina"/>
              <w:jc w:val="center"/>
              <w:rPr>
                <w:rFonts w:ascii="Trebuchet MS" w:hAnsi="Trebuchet MS" w:cs="Trebuchet MS"/>
                <w:b/>
                <w:bCs/>
                <w:sz w:val="16"/>
                <w:szCs w:val="16"/>
              </w:rPr>
            </w:pPr>
            <w:r w:rsidRPr="00352284">
              <w:rPr>
                <w:rFonts w:ascii="Trebuchet MS" w:hAnsi="Trebuchet MS" w:cs="Trebuchet MS"/>
                <w:b/>
                <w:bCs/>
                <w:sz w:val="16"/>
                <w:szCs w:val="16"/>
              </w:rPr>
              <w:t>Revisó:</w:t>
            </w:r>
          </w:p>
          <w:p w:rsidR="00BE095E" w:rsidRDefault="00BE095E" w:rsidP="00BE095E">
            <w:pPr>
              <w:pStyle w:val="Piedepgina"/>
              <w:jc w:val="center"/>
              <w:rPr>
                <w:rFonts w:ascii="Trebuchet MS" w:hAnsi="Trebuchet MS" w:cs="Trebuchet MS"/>
                <w:b/>
                <w:bCs/>
                <w:sz w:val="16"/>
                <w:szCs w:val="16"/>
              </w:rPr>
            </w:pPr>
            <w:r>
              <w:rPr>
                <w:rFonts w:ascii="Trebuchet MS" w:hAnsi="Trebuchet MS" w:cs="Trebuchet MS"/>
                <w:b/>
                <w:bCs/>
                <w:sz w:val="16"/>
                <w:szCs w:val="16"/>
              </w:rPr>
              <w:t>Lic. Sinaí Burgueño Bernal</w:t>
            </w:r>
          </w:p>
          <w:p w:rsidR="00BE095E" w:rsidRPr="00B402AA" w:rsidRDefault="00335DA7" w:rsidP="00BE095E">
            <w:pPr>
              <w:pStyle w:val="Piedepgina"/>
              <w:jc w:val="center"/>
              <w:rPr>
                <w:rFonts w:ascii="Trebuchet MS" w:hAnsi="Trebuchet MS" w:cs="Trebuchet MS"/>
                <w:b/>
                <w:bCs/>
                <w:sz w:val="16"/>
                <w:szCs w:val="16"/>
              </w:rPr>
            </w:pPr>
            <w:r>
              <w:rPr>
                <w:rFonts w:ascii="Trebuchet MS" w:hAnsi="Trebuchet MS" w:cs="Trebuchet MS"/>
                <w:b/>
                <w:bCs/>
                <w:sz w:val="16"/>
                <w:szCs w:val="16"/>
              </w:rPr>
              <w:t>Supervisor</w:t>
            </w:r>
            <w:r w:rsidR="00BE095E">
              <w:rPr>
                <w:rFonts w:ascii="Trebuchet MS" w:hAnsi="Trebuchet MS" w:cs="Trebuchet MS"/>
                <w:b/>
                <w:bCs/>
                <w:sz w:val="16"/>
                <w:szCs w:val="16"/>
              </w:rPr>
              <w:t xml:space="preserve"> de Procedimientos</w:t>
            </w:r>
          </w:p>
        </w:tc>
        <w:tc>
          <w:tcPr>
            <w:tcW w:w="2833" w:type="dxa"/>
            <w:shd w:val="clear" w:color="auto" w:fill="D9D9D9"/>
            <w:vAlign w:val="center"/>
          </w:tcPr>
          <w:p w:rsidR="00BE095E" w:rsidRPr="00B402AA" w:rsidRDefault="00BE095E" w:rsidP="00BE095E">
            <w:pPr>
              <w:pStyle w:val="Piedepgina"/>
              <w:jc w:val="center"/>
              <w:rPr>
                <w:rFonts w:ascii="Trebuchet MS" w:hAnsi="Trebuchet MS" w:cs="Trebuchet MS"/>
                <w:b/>
                <w:bCs/>
                <w:sz w:val="16"/>
                <w:szCs w:val="16"/>
              </w:rPr>
            </w:pPr>
            <w:r w:rsidRPr="00B402AA">
              <w:rPr>
                <w:rFonts w:ascii="Trebuchet MS" w:hAnsi="Trebuchet MS" w:cs="Trebuchet MS"/>
                <w:b/>
                <w:bCs/>
                <w:sz w:val="16"/>
                <w:szCs w:val="16"/>
              </w:rPr>
              <w:t>Validó:</w:t>
            </w:r>
          </w:p>
          <w:p w:rsidR="00BE095E" w:rsidRPr="00352284" w:rsidRDefault="00BE095E" w:rsidP="00BE095E">
            <w:pPr>
              <w:pStyle w:val="Piedepgina"/>
              <w:jc w:val="center"/>
              <w:rPr>
                <w:rFonts w:ascii="Trebuchet MS" w:hAnsi="Trebuchet MS" w:cs="Trebuchet MS"/>
                <w:b/>
                <w:bCs/>
                <w:sz w:val="16"/>
                <w:szCs w:val="16"/>
              </w:rPr>
            </w:pPr>
            <w:r>
              <w:rPr>
                <w:rFonts w:ascii="Trebuchet MS" w:hAnsi="Trebuchet MS" w:cs="Trebuchet MS"/>
                <w:b/>
                <w:bCs/>
                <w:sz w:val="16"/>
                <w:szCs w:val="16"/>
              </w:rPr>
              <w:t xml:space="preserve">Lic. </w:t>
            </w:r>
            <w:proofErr w:type="spellStart"/>
            <w:r>
              <w:rPr>
                <w:rFonts w:ascii="Trebuchet MS" w:hAnsi="Trebuchet MS" w:cs="Trebuchet MS"/>
                <w:b/>
                <w:bCs/>
                <w:sz w:val="16"/>
                <w:szCs w:val="16"/>
              </w:rPr>
              <w:t>Rosmery</w:t>
            </w:r>
            <w:proofErr w:type="spellEnd"/>
            <w:r>
              <w:rPr>
                <w:rFonts w:ascii="Trebuchet MS" w:hAnsi="Trebuchet MS" w:cs="Trebuchet MS"/>
                <w:b/>
                <w:bCs/>
                <w:sz w:val="16"/>
                <w:szCs w:val="16"/>
              </w:rPr>
              <w:t xml:space="preserve"> Osuna Patrón</w:t>
            </w:r>
          </w:p>
          <w:p w:rsidR="00BE095E" w:rsidRPr="008E0DE6" w:rsidRDefault="00BE095E" w:rsidP="00BE095E">
            <w:pPr>
              <w:pStyle w:val="Piedepgina"/>
              <w:jc w:val="center"/>
              <w:rPr>
                <w:rFonts w:ascii="Trebuchet MS" w:hAnsi="Trebuchet MS" w:cs="Trebuchet MS"/>
                <w:b/>
                <w:bCs/>
                <w:sz w:val="16"/>
                <w:szCs w:val="16"/>
              </w:rPr>
            </w:pPr>
            <w:r>
              <w:rPr>
                <w:rFonts w:ascii="Trebuchet MS" w:hAnsi="Trebuchet MS" w:cs="Trebuchet MS"/>
                <w:b/>
                <w:bCs/>
                <w:sz w:val="16"/>
                <w:szCs w:val="16"/>
              </w:rPr>
              <w:t>Representante de la Dirección</w:t>
            </w:r>
          </w:p>
        </w:tc>
        <w:tc>
          <w:tcPr>
            <w:tcW w:w="2833" w:type="dxa"/>
            <w:shd w:val="clear" w:color="auto" w:fill="D9D9D9"/>
            <w:vAlign w:val="center"/>
          </w:tcPr>
          <w:p w:rsidR="00BE095E" w:rsidRPr="00352284" w:rsidRDefault="00BE095E" w:rsidP="00BE095E">
            <w:pPr>
              <w:pStyle w:val="Piedepgina"/>
              <w:jc w:val="center"/>
              <w:rPr>
                <w:rFonts w:ascii="Trebuchet MS" w:hAnsi="Trebuchet MS" w:cs="Trebuchet MS"/>
                <w:b/>
                <w:bCs/>
                <w:sz w:val="16"/>
                <w:szCs w:val="16"/>
              </w:rPr>
            </w:pPr>
            <w:r w:rsidRPr="00352284">
              <w:rPr>
                <w:rFonts w:ascii="Trebuchet MS" w:hAnsi="Trebuchet MS" w:cs="Trebuchet MS"/>
                <w:b/>
                <w:bCs/>
                <w:sz w:val="16"/>
                <w:szCs w:val="16"/>
              </w:rPr>
              <w:t>Aprobó:</w:t>
            </w:r>
          </w:p>
          <w:p w:rsidR="001F6FB1" w:rsidRDefault="001F6FB1" w:rsidP="001F6FB1">
            <w:pPr>
              <w:pStyle w:val="Piedepgina"/>
              <w:jc w:val="center"/>
              <w:rPr>
                <w:rFonts w:ascii="Trebuchet MS" w:hAnsi="Trebuchet MS" w:cs="Trebuchet MS"/>
                <w:b/>
                <w:bCs/>
                <w:sz w:val="16"/>
                <w:szCs w:val="16"/>
              </w:rPr>
            </w:pPr>
            <w:r>
              <w:rPr>
                <w:rFonts w:ascii="Trebuchet MS" w:hAnsi="Trebuchet MS" w:cs="Trebuchet MS"/>
                <w:b/>
                <w:bCs/>
                <w:sz w:val="16"/>
                <w:szCs w:val="16"/>
              </w:rPr>
              <w:t>Ing. Felipe Álvarez Ortega</w:t>
            </w:r>
          </w:p>
          <w:p w:rsidR="00A13EFF" w:rsidRPr="00B402AA" w:rsidRDefault="001F6FB1" w:rsidP="001F6FB1">
            <w:pPr>
              <w:pStyle w:val="Piedepgina"/>
              <w:jc w:val="center"/>
              <w:rPr>
                <w:rFonts w:ascii="Trebuchet MS" w:hAnsi="Trebuchet MS" w:cs="Trebuchet MS"/>
                <w:b/>
                <w:bCs/>
                <w:sz w:val="16"/>
                <w:szCs w:val="16"/>
              </w:rPr>
            </w:pPr>
            <w:r>
              <w:rPr>
                <w:rFonts w:ascii="Trebuchet MS" w:hAnsi="Trebuchet MS" w:cs="Trebuchet MS"/>
                <w:b/>
                <w:bCs/>
                <w:sz w:val="16"/>
                <w:szCs w:val="16"/>
              </w:rPr>
              <w:t>Alta Dirección</w:t>
            </w:r>
          </w:p>
        </w:tc>
      </w:tr>
      <w:tr w:rsidR="00BE095E" w:rsidRPr="00B402AA" w:rsidTr="00BE095E">
        <w:trPr>
          <w:trHeight w:val="695"/>
        </w:trPr>
        <w:tc>
          <w:tcPr>
            <w:tcW w:w="2841" w:type="dxa"/>
            <w:vAlign w:val="center"/>
          </w:tcPr>
          <w:p w:rsidR="00BE095E" w:rsidRPr="00B402AA" w:rsidRDefault="00DD3612" w:rsidP="00BE095E">
            <w:pPr>
              <w:pStyle w:val="Piedepgina"/>
              <w:jc w:val="center"/>
              <w:rPr>
                <w:rFonts w:ascii="Trebuchet MS" w:hAnsi="Trebuchet MS" w:cs="Trebuchet MS"/>
                <w:sz w:val="16"/>
                <w:szCs w:val="16"/>
              </w:rPr>
            </w:pPr>
            <w:r>
              <w:rPr>
                <w:noProof/>
                <w:lang w:val="es-MX" w:eastAsia="es-MX"/>
              </w:rPr>
              <w:drawing>
                <wp:inline distT="0" distB="0" distL="0" distR="0" wp14:anchorId="221153A4" wp14:editId="7A9CB75F">
                  <wp:extent cx="800100" cy="548005"/>
                  <wp:effectExtent l="0" t="0" r="0" b="4445"/>
                  <wp:docPr id="9" name="Imagen 9"/>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800100" cy="548005"/>
                          </a:xfrm>
                          <a:prstGeom prst="rect">
                            <a:avLst/>
                          </a:prstGeom>
                        </pic:spPr>
                      </pic:pic>
                    </a:graphicData>
                  </a:graphic>
                </wp:inline>
              </w:drawing>
            </w:r>
          </w:p>
        </w:tc>
        <w:tc>
          <w:tcPr>
            <w:tcW w:w="2833" w:type="dxa"/>
            <w:vAlign w:val="center"/>
          </w:tcPr>
          <w:p w:rsidR="00BE095E" w:rsidRPr="00B402AA" w:rsidRDefault="00BE095E" w:rsidP="00BE095E">
            <w:pPr>
              <w:pStyle w:val="Piedepgina"/>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14:anchorId="7CFF88BE" wp14:editId="722DE4D2">
                  <wp:extent cx="1581150" cy="400050"/>
                  <wp:effectExtent l="19050" t="0" r="0" b="0"/>
                  <wp:docPr id="2" name="Imagen 5" descr="C:\Users\sinaiburgueno\Pictures\fir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sinaiburgueno\Pictures\firma.jpg"/>
                          <pic:cNvPicPr>
                            <a:picLocks noChangeAspect="1" noChangeArrowheads="1"/>
                          </pic:cNvPicPr>
                        </pic:nvPicPr>
                        <pic:blipFill>
                          <a:blip r:embed="rId9"/>
                          <a:srcRect/>
                          <a:stretch>
                            <a:fillRect/>
                          </a:stretch>
                        </pic:blipFill>
                        <pic:spPr bwMode="auto">
                          <a:xfrm>
                            <a:off x="0" y="0"/>
                            <a:ext cx="1581150" cy="400050"/>
                          </a:xfrm>
                          <a:prstGeom prst="rect">
                            <a:avLst/>
                          </a:prstGeom>
                          <a:noFill/>
                          <a:ln w="9525">
                            <a:noFill/>
                            <a:miter lim="800000"/>
                            <a:headEnd/>
                            <a:tailEnd/>
                          </a:ln>
                        </pic:spPr>
                      </pic:pic>
                    </a:graphicData>
                  </a:graphic>
                </wp:inline>
              </w:drawing>
            </w:r>
          </w:p>
        </w:tc>
        <w:tc>
          <w:tcPr>
            <w:tcW w:w="2833" w:type="dxa"/>
            <w:vAlign w:val="center"/>
          </w:tcPr>
          <w:p w:rsidR="00BE095E" w:rsidRPr="00B402AA" w:rsidRDefault="00BE095E" w:rsidP="00BE095E">
            <w:pPr>
              <w:pStyle w:val="Piedepgina"/>
              <w:jc w:val="center"/>
              <w:rPr>
                <w:rFonts w:ascii="Trebuchet MS" w:hAnsi="Trebuchet MS" w:cs="Trebuchet MS"/>
                <w:sz w:val="16"/>
                <w:szCs w:val="16"/>
              </w:rPr>
            </w:pPr>
            <w:r>
              <w:rPr>
                <w:noProof/>
                <w:lang w:val="es-MX" w:eastAsia="es-MX"/>
              </w:rPr>
              <w:drawing>
                <wp:inline distT="0" distB="0" distL="0" distR="0" wp14:anchorId="65B0399C" wp14:editId="349EF01D">
                  <wp:extent cx="647700" cy="419100"/>
                  <wp:effectExtent l="19050" t="0" r="0" b="0"/>
                  <wp:docPr id="3"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647700" cy="419100"/>
                          </a:xfrm>
                          <a:prstGeom prst="rect">
                            <a:avLst/>
                          </a:prstGeom>
                          <a:noFill/>
                          <a:ln w="9525">
                            <a:noFill/>
                            <a:miter lim="800000"/>
                            <a:headEnd/>
                            <a:tailEnd/>
                          </a:ln>
                        </pic:spPr>
                      </pic:pic>
                    </a:graphicData>
                  </a:graphic>
                </wp:inline>
              </w:drawing>
            </w:r>
          </w:p>
        </w:tc>
        <w:tc>
          <w:tcPr>
            <w:tcW w:w="2833" w:type="dxa"/>
            <w:vAlign w:val="center"/>
          </w:tcPr>
          <w:p w:rsidR="00BE095E" w:rsidRPr="00B402AA" w:rsidRDefault="000C0A11" w:rsidP="00BE095E">
            <w:pPr>
              <w:pStyle w:val="Piedepgina"/>
              <w:jc w:val="center"/>
              <w:rPr>
                <w:rFonts w:ascii="Trebuchet MS" w:hAnsi="Trebuchet MS" w:cs="Trebuchet MS"/>
                <w:sz w:val="16"/>
                <w:szCs w:val="16"/>
              </w:rPr>
            </w:pPr>
            <w:r>
              <w:rPr>
                <w:rFonts w:ascii="Trebuchet MS" w:hAnsi="Trebuchet MS" w:cs="Trebuchet MS"/>
                <w:noProof/>
                <w:sz w:val="16"/>
                <w:szCs w:val="16"/>
                <w:lang w:val="es-MX" w:eastAsia="es-MX"/>
              </w:rPr>
              <w:drawing>
                <wp:inline distT="0" distB="0" distL="0" distR="0" wp14:anchorId="2920CACB" wp14:editId="6A108DCF">
                  <wp:extent cx="989654" cy="357798"/>
                  <wp:effectExtent l="0" t="0" r="127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Ing. Felipe.png"/>
                          <pic:cNvPicPr/>
                        </pic:nvPicPr>
                        <pic:blipFill>
                          <a:blip r:embed="rId11">
                            <a:extLst>
                              <a:ext uri="{28A0092B-C50C-407E-A947-70E740481C1C}">
                                <a14:useLocalDpi xmlns:a14="http://schemas.microsoft.com/office/drawing/2010/main" val="0"/>
                              </a:ext>
                            </a:extLst>
                          </a:blip>
                          <a:stretch>
                            <a:fillRect/>
                          </a:stretch>
                        </pic:blipFill>
                        <pic:spPr>
                          <a:xfrm>
                            <a:off x="0" y="0"/>
                            <a:ext cx="1014167" cy="366660"/>
                          </a:xfrm>
                          <a:prstGeom prst="rect">
                            <a:avLst/>
                          </a:prstGeom>
                        </pic:spPr>
                      </pic:pic>
                    </a:graphicData>
                  </a:graphic>
                </wp:inline>
              </w:drawing>
            </w:r>
          </w:p>
        </w:tc>
      </w:tr>
    </w:tbl>
    <w:p w:rsidR="00BE095E" w:rsidRDefault="00BE095E" w:rsidP="00550F44">
      <w:pPr>
        <w:jc w:val="both"/>
        <w:rPr>
          <w:rFonts w:ascii="Trebuchet MS" w:hAnsi="Trebuchet MS" w:cs="Trebuchet MS"/>
          <w:b/>
          <w:bCs/>
          <w:sz w:val="20"/>
          <w:szCs w:val="20"/>
          <w:lang w:val="es-MX"/>
        </w:rPr>
      </w:pPr>
    </w:p>
    <w:p w:rsidR="005F2BDD" w:rsidRDefault="005F2BDD" w:rsidP="00550F44">
      <w:pPr>
        <w:jc w:val="both"/>
        <w:rPr>
          <w:rFonts w:ascii="Trebuchet MS" w:hAnsi="Trebuchet MS" w:cs="Trebuchet MS"/>
          <w:b/>
          <w:bCs/>
          <w:sz w:val="20"/>
          <w:szCs w:val="20"/>
          <w:lang w:val="es-MX"/>
        </w:rPr>
      </w:pPr>
    </w:p>
    <w:p w:rsidR="004633B9" w:rsidRDefault="004633B9" w:rsidP="00855CC7">
      <w:pPr>
        <w:numPr>
          <w:ilvl w:val="0"/>
          <w:numId w:val="4"/>
        </w:numPr>
        <w:jc w:val="both"/>
        <w:rPr>
          <w:rFonts w:ascii="Trebuchet MS" w:hAnsi="Trebuchet MS" w:cs="Trebuchet MS"/>
          <w:b/>
          <w:bCs/>
          <w:sz w:val="20"/>
          <w:szCs w:val="20"/>
          <w:lang w:val="es-MX"/>
        </w:rPr>
      </w:pPr>
      <w:r w:rsidRPr="008E4759">
        <w:rPr>
          <w:rFonts w:ascii="Trebuchet MS" w:hAnsi="Trebuchet MS" w:cs="Trebuchet MS"/>
          <w:b/>
          <w:bCs/>
          <w:sz w:val="20"/>
          <w:szCs w:val="20"/>
          <w:lang w:val="es-MX"/>
        </w:rPr>
        <w:t>REGISTROS</w:t>
      </w:r>
      <w:r w:rsidR="008E3EF3">
        <w:rPr>
          <w:rFonts w:ascii="Trebuchet MS" w:hAnsi="Trebuchet MS" w:cs="Trebuchet MS"/>
          <w:b/>
          <w:bCs/>
          <w:sz w:val="20"/>
          <w:szCs w:val="20"/>
          <w:lang w:val="es-MX"/>
        </w:rPr>
        <w:t>.</w:t>
      </w:r>
    </w:p>
    <w:p w:rsidR="008F1E62" w:rsidRDefault="008F1E62" w:rsidP="008F1E62">
      <w:pPr>
        <w:ind w:left="360"/>
        <w:jc w:val="both"/>
        <w:rPr>
          <w:rFonts w:ascii="Trebuchet MS" w:hAnsi="Trebuchet MS" w:cs="Trebuchet MS"/>
          <w:b/>
          <w:bCs/>
          <w:sz w:val="20"/>
          <w:szCs w:val="20"/>
          <w:lang w:val="es-MX"/>
        </w:rPr>
      </w:pP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1417"/>
        <w:gridCol w:w="1559"/>
        <w:gridCol w:w="1418"/>
        <w:gridCol w:w="1701"/>
      </w:tblGrid>
      <w:tr w:rsidR="008F1E62" w:rsidRPr="00BD634A" w:rsidTr="000F6294">
        <w:trPr>
          <w:trHeight w:val="214"/>
        </w:trPr>
        <w:tc>
          <w:tcPr>
            <w:tcW w:w="3402" w:type="dxa"/>
            <w:shd w:val="clear" w:color="auto" w:fill="E7E6E6"/>
          </w:tcPr>
          <w:p w:rsidR="008F1E62" w:rsidRPr="00905E0F" w:rsidRDefault="008F1E62"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Nombre del Registro</w:t>
            </w:r>
          </w:p>
        </w:tc>
        <w:tc>
          <w:tcPr>
            <w:tcW w:w="1417" w:type="dxa"/>
            <w:shd w:val="clear" w:color="auto" w:fill="E7E6E6"/>
          </w:tcPr>
          <w:p w:rsidR="008F1E62" w:rsidRPr="00905E0F" w:rsidRDefault="008F1E62"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Código</w:t>
            </w:r>
          </w:p>
        </w:tc>
        <w:tc>
          <w:tcPr>
            <w:tcW w:w="1559" w:type="dxa"/>
            <w:shd w:val="clear" w:color="auto" w:fill="E7E6E6"/>
          </w:tcPr>
          <w:p w:rsidR="008F1E62" w:rsidRPr="00905E0F" w:rsidRDefault="008F1E62"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Tiempo de Retención</w:t>
            </w:r>
          </w:p>
        </w:tc>
        <w:tc>
          <w:tcPr>
            <w:tcW w:w="1418" w:type="dxa"/>
            <w:shd w:val="clear" w:color="auto" w:fill="E7E6E6"/>
          </w:tcPr>
          <w:p w:rsidR="008F1E62" w:rsidRPr="00905E0F" w:rsidRDefault="008F1E62"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Localización y Acceso</w:t>
            </w:r>
          </w:p>
        </w:tc>
        <w:tc>
          <w:tcPr>
            <w:tcW w:w="1701" w:type="dxa"/>
            <w:shd w:val="clear" w:color="auto" w:fill="E7E6E6"/>
          </w:tcPr>
          <w:p w:rsidR="008F1E62" w:rsidRPr="00905E0F" w:rsidRDefault="008F1E62" w:rsidP="000F6294">
            <w:pPr>
              <w:jc w:val="center"/>
              <w:rPr>
                <w:rFonts w:ascii="Trebuchet MS" w:hAnsi="Trebuchet MS" w:cs="Trebuchet MS"/>
                <w:b/>
                <w:color w:val="000000"/>
                <w:sz w:val="20"/>
                <w:szCs w:val="20"/>
              </w:rPr>
            </w:pPr>
            <w:r w:rsidRPr="00905E0F">
              <w:rPr>
                <w:rFonts w:ascii="Trebuchet MS" w:hAnsi="Trebuchet MS" w:cs="Trebuchet MS"/>
                <w:b/>
                <w:color w:val="000000"/>
                <w:sz w:val="20"/>
                <w:szCs w:val="20"/>
              </w:rPr>
              <w:t>Disposición de los Registros</w:t>
            </w:r>
          </w:p>
        </w:tc>
      </w:tr>
      <w:tr w:rsidR="008F1E62" w:rsidRPr="00BD634A" w:rsidTr="000F6294">
        <w:trPr>
          <w:trHeight w:val="214"/>
        </w:trPr>
        <w:tc>
          <w:tcPr>
            <w:tcW w:w="3402" w:type="dxa"/>
            <w:vAlign w:val="center"/>
          </w:tcPr>
          <w:p w:rsidR="008F1E62" w:rsidRPr="00D91198" w:rsidRDefault="008F1E62" w:rsidP="008F1E62">
            <w:pPr>
              <w:rPr>
                <w:rFonts w:ascii="Trebuchet MS" w:hAnsi="Trebuchet MS" w:cs="Arial"/>
                <w:sz w:val="18"/>
                <w:szCs w:val="18"/>
              </w:rPr>
            </w:pPr>
            <w:r w:rsidRPr="00D91198">
              <w:rPr>
                <w:rFonts w:ascii="Trebuchet MS" w:hAnsi="Trebuchet MS" w:cs="Trebuchet MS"/>
                <w:sz w:val="18"/>
                <w:szCs w:val="18"/>
              </w:rPr>
              <w:t>Remisión de expediente y hoja única de servicios</w:t>
            </w:r>
          </w:p>
        </w:tc>
        <w:tc>
          <w:tcPr>
            <w:tcW w:w="1417" w:type="dxa"/>
            <w:vAlign w:val="center"/>
          </w:tcPr>
          <w:p w:rsidR="008F1E62" w:rsidRPr="00D91198" w:rsidRDefault="008F1E62" w:rsidP="008F1E62">
            <w:pPr>
              <w:jc w:val="center"/>
              <w:rPr>
                <w:rFonts w:ascii="Trebuchet MS" w:hAnsi="Trebuchet MS" w:cs="Arial"/>
                <w:sz w:val="18"/>
                <w:szCs w:val="18"/>
              </w:rPr>
            </w:pPr>
            <w:r w:rsidRPr="00D91198">
              <w:rPr>
                <w:rFonts w:ascii="Trebuchet MS" w:hAnsi="Trebuchet MS" w:cs="Trebuchet MS"/>
                <w:color w:val="000000"/>
                <w:sz w:val="18"/>
                <w:szCs w:val="18"/>
              </w:rPr>
              <w:t>RDRH-05.01</w:t>
            </w:r>
          </w:p>
        </w:tc>
        <w:tc>
          <w:tcPr>
            <w:tcW w:w="1559" w:type="dxa"/>
          </w:tcPr>
          <w:p w:rsidR="008F1E62" w:rsidRPr="00D91198" w:rsidRDefault="00D91198" w:rsidP="008F1E62">
            <w:pPr>
              <w:jc w:val="center"/>
              <w:rPr>
                <w:rFonts w:ascii="Trebuchet MS" w:hAnsi="Trebuchet MS" w:cs="Trebuchet MS"/>
                <w:color w:val="000000"/>
                <w:sz w:val="18"/>
                <w:szCs w:val="18"/>
              </w:rPr>
            </w:pPr>
            <w:r w:rsidRPr="00D91198">
              <w:rPr>
                <w:rFonts w:ascii="Trebuchet MS" w:hAnsi="Trebuchet MS" w:cs="Trebuchet MS"/>
                <w:color w:val="000000"/>
                <w:sz w:val="18"/>
                <w:szCs w:val="18"/>
              </w:rPr>
              <w:t>1 Año</w:t>
            </w:r>
          </w:p>
        </w:tc>
        <w:tc>
          <w:tcPr>
            <w:tcW w:w="1418" w:type="dxa"/>
          </w:tcPr>
          <w:p w:rsidR="008F1E62" w:rsidRPr="00D91198" w:rsidRDefault="00D91198" w:rsidP="008F1E62">
            <w:pPr>
              <w:jc w:val="center"/>
              <w:rPr>
                <w:rFonts w:ascii="Trebuchet MS" w:hAnsi="Trebuchet MS" w:cs="Trebuchet MS"/>
                <w:color w:val="000000"/>
                <w:sz w:val="18"/>
                <w:szCs w:val="18"/>
              </w:rPr>
            </w:pPr>
            <w:r w:rsidRPr="00D91198">
              <w:rPr>
                <w:rFonts w:ascii="Trebuchet MS" w:hAnsi="Trebuchet MS" w:cs="Trebuchet MS"/>
                <w:color w:val="000000"/>
                <w:sz w:val="18"/>
                <w:szCs w:val="18"/>
              </w:rPr>
              <w:t>Archivo y Registro</w:t>
            </w:r>
          </w:p>
        </w:tc>
        <w:tc>
          <w:tcPr>
            <w:tcW w:w="1701" w:type="dxa"/>
          </w:tcPr>
          <w:p w:rsidR="008F1E62" w:rsidRPr="00D91198" w:rsidRDefault="00D91198" w:rsidP="008F1E62">
            <w:pPr>
              <w:jc w:val="center"/>
              <w:rPr>
                <w:rFonts w:ascii="Trebuchet MS" w:hAnsi="Trebuchet MS" w:cs="Trebuchet MS"/>
                <w:color w:val="000000"/>
                <w:sz w:val="18"/>
                <w:szCs w:val="18"/>
              </w:rPr>
            </w:pPr>
            <w:r w:rsidRPr="00D91198">
              <w:rPr>
                <w:rFonts w:ascii="Trebuchet MS" w:hAnsi="Trebuchet MS" w:cs="Trebuchet MS"/>
                <w:color w:val="000000"/>
                <w:sz w:val="18"/>
                <w:szCs w:val="18"/>
              </w:rPr>
              <w:t>Archivero No</w:t>
            </w:r>
            <w:r w:rsidR="00FC345E">
              <w:rPr>
                <w:rFonts w:ascii="Trebuchet MS" w:hAnsi="Trebuchet MS" w:cs="Trebuchet MS"/>
                <w:color w:val="000000"/>
                <w:sz w:val="18"/>
                <w:szCs w:val="18"/>
              </w:rPr>
              <w:t>.</w:t>
            </w:r>
            <w:r w:rsidRPr="00D91198">
              <w:rPr>
                <w:rFonts w:ascii="Trebuchet MS" w:hAnsi="Trebuchet MS" w:cs="Trebuchet MS"/>
                <w:color w:val="000000"/>
                <w:sz w:val="18"/>
                <w:szCs w:val="18"/>
              </w:rPr>
              <w:t xml:space="preserve"> 1</w:t>
            </w:r>
          </w:p>
        </w:tc>
      </w:tr>
      <w:tr w:rsidR="00D91198" w:rsidRPr="00BD634A" w:rsidTr="000F6294">
        <w:trPr>
          <w:trHeight w:val="214"/>
        </w:trPr>
        <w:tc>
          <w:tcPr>
            <w:tcW w:w="3402" w:type="dxa"/>
            <w:vAlign w:val="center"/>
          </w:tcPr>
          <w:p w:rsidR="00D91198" w:rsidRPr="00D91198" w:rsidRDefault="00D91198" w:rsidP="00D91198">
            <w:pPr>
              <w:rPr>
                <w:rFonts w:ascii="Trebuchet MS" w:hAnsi="Trebuchet MS" w:cs="Arial"/>
                <w:sz w:val="18"/>
                <w:szCs w:val="18"/>
              </w:rPr>
            </w:pPr>
            <w:r w:rsidRPr="00D91198">
              <w:rPr>
                <w:rFonts w:ascii="Trebuchet MS" w:hAnsi="Trebuchet MS" w:cs="Trebuchet MS"/>
                <w:sz w:val="18"/>
                <w:szCs w:val="18"/>
              </w:rPr>
              <w:t>Solicitud de expediente personal y hoja única de servicios</w:t>
            </w:r>
          </w:p>
        </w:tc>
        <w:tc>
          <w:tcPr>
            <w:tcW w:w="1417" w:type="dxa"/>
            <w:vAlign w:val="center"/>
          </w:tcPr>
          <w:p w:rsidR="00D91198" w:rsidRPr="00D91198" w:rsidRDefault="00D91198" w:rsidP="00D91198">
            <w:pPr>
              <w:jc w:val="center"/>
              <w:rPr>
                <w:rFonts w:ascii="Trebuchet MS" w:hAnsi="Trebuchet MS" w:cs="Arial"/>
                <w:sz w:val="18"/>
                <w:szCs w:val="18"/>
              </w:rPr>
            </w:pPr>
            <w:r w:rsidRPr="00D91198">
              <w:rPr>
                <w:rFonts w:ascii="Trebuchet MS" w:hAnsi="Trebuchet MS" w:cs="Trebuchet MS"/>
                <w:sz w:val="18"/>
                <w:szCs w:val="18"/>
              </w:rPr>
              <w:t>RDRH-05.02</w:t>
            </w:r>
          </w:p>
        </w:tc>
        <w:tc>
          <w:tcPr>
            <w:tcW w:w="1559" w:type="dxa"/>
          </w:tcPr>
          <w:p w:rsidR="00D91198" w:rsidRPr="00D91198" w:rsidRDefault="00D91198" w:rsidP="00D91198">
            <w:pPr>
              <w:jc w:val="center"/>
              <w:rPr>
                <w:rFonts w:ascii="Trebuchet MS" w:hAnsi="Trebuchet MS" w:cs="Trebuchet MS"/>
                <w:color w:val="000000"/>
                <w:sz w:val="18"/>
                <w:szCs w:val="18"/>
              </w:rPr>
            </w:pPr>
            <w:r w:rsidRPr="00D91198">
              <w:rPr>
                <w:rFonts w:ascii="Trebuchet MS" w:hAnsi="Trebuchet MS" w:cs="Trebuchet MS"/>
                <w:color w:val="000000"/>
                <w:sz w:val="18"/>
                <w:szCs w:val="18"/>
              </w:rPr>
              <w:t>1 Año</w:t>
            </w:r>
          </w:p>
        </w:tc>
        <w:tc>
          <w:tcPr>
            <w:tcW w:w="1418" w:type="dxa"/>
          </w:tcPr>
          <w:p w:rsidR="00D91198" w:rsidRPr="00D91198" w:rsidRDefault="00D91198" w:rsidP="00D91198">
            <w:pPr>
              <w:jc w:val="center"/>
              <w:rPr>
                <w:rFonts w:ascii="Trebuchet MS" w:hAnsi="Trebuchet MS" w:cs="Trebuchet MS"/>
                <w:color w:val="000000"/>
                <w:sz w:val="18"/>
                <w:szCs w:val="18"/>
              </w:rPr>
            </w:pPr>
            <w:r w:rsidRPr="00D91198">
              <w:rPr>
                <w:rFonts w:ascii="Trebuchet MS" w:hAnsi="Trebuchet MS" w:cs="Trebuchet MS"/>
                <w:color w:val="000000"/>
                <w:sz w:val="18"/>
                <w:szCs w:val="18"/>
              </w:rPr>
              <w:t>Archivo y Registro</w:t>
            </w:r>
          </w:p>
        </w:tc>
        <w:tc>
          <w:tcPr>
            <w:tcW w:w="1701" w:type="dxa"/>
          </w:tcPr>
          <w:p w:rsidR="00D91198" w:rsidRPr="00D91198" w:rsidRDefault="00D91198" w:rsidP="00D91198">
            <w:pPr>
              <w:jc w:val="center"/>
              <w:rPr>
                <w:rFonts w:ascii="Trebuchet MS" w:hAnsi="Trebuchet MS" w:cs="Trebuchet MS"/>
                <w:color w:val="000000"/>
                <w:sz w:val="18"/>
                <w:szCs w:val="18"/>
              </w:rPr>
            </w:pPr>
            <w:r w:rsidRPr="00D91198">
              <w:rPr>
                <w:rFonts w:ascii="Trebuchet MS" w:hAnsi="Trebuchet MS" w:cs="Trebuchet MS"/>
                <w:color w:val="000000"/>
                <w:sz w:val="18"/>
                <w:szCs w:val="18"/>
              </w:rPr>
              <w:t>Archivero No</w:t>
            </w:r>
            <w:r w:rsidR="00FC345E">
              <w:rPr>
                <w:rFonts w:ascii="Trebuchet MS" w:hAnsi="Trebuchet MS" w:cs="Trebuchet MS"/>
                <w:color w:val="000000"/>
                <w:sz w:val="18"/>
                <w:szCs w:val="18"/>
              </w:rPr>
              <w:t>.</w:t>
            </w:r>
            <w:r w:rsidRPr="00D91198">
              <w:rPr>
                <w:rFonts w:ascii="Trebuchet MS" w:hAnsi="Trebuchet MS" w:cs="Trebuchet MS"/>
                <w:color w:val="000000"/>
                <w:sz w:val="18"/>
                <w:szCs w:val="18"/>
              </w:rPr>
              <w:t xml:space="preserve"> 1</w:t>
            </w:r>
          </w:p>
        </w:tc>
      </w:tr>
    </w:tbl>
    <w:p w:rsidR="008F1E62" w:rsidRDefault="008F1E62" w:rsidP="008F1E62">
      <w:pPr>
        <w:ind w:left="360"/>
        <w:jc w:val="both"/>
        <w:rPr>
          <w:rFonts w:ascii="Trebuchet MS" w:hAnsi="Trebuchet MS" w:cs="Trebuchet MS"/>
          <w:b/>
          <w:bCs/>
          <w:sz w:val="20"/>
          <w:szCs w:val="20"/>
          <w:lang w:val="es-MX"/>
        </w:rPr>
      </w:pPr>
    </w:p>
    <w:p w:rsidR="00855CC7" w:rsidRDefault="00855CC7" w:rsidP="00855CC7">
      <w:pPr>
        <w:ind w:left="360"/>
        <w:jc w:val="both"/>
        <w:rPr>
          <w:rFonts w:ascii="Trebuchet MS" w:hAnsi="Trebuchet MS" w:cs="Trebuchet MS"/>
          <w:b/>
          <w:bCs/>
          <w:sz w:val="20"/>
          <w:szCs w:val="20"/>
          <w:lang w:val="es-MX"/>
        </w:rPr>
      </w:pPr>
    </w:p>
    <w:p w:rsidR="004633B9" w:rsidRDefault="004633B9" w:rsidP="00486DAD">
      <w:pPr>
        <w:jc w:val="both"/>
        <w:rPr>
          <w:rFonts w:ascii="Trebuchet MS" w:hAnsi="Trebuchet MS" w:cs="Trebuchet MS"/>
          <w:b/>
          <w:bCs/>
          <w:sz w:val="20"/>
          <w:szCs w:val="20"/>
          <w:lang w:val="es-MX"/>
        </w:rPr>
      </w:pPr>
      <w:r w:rsidRPr="008E4759">
        <w:rPr>
          <w:rFonts w:ascii="Trebuchet MS" w:hAnsi="Trebuchet MS" w:cs="Trebuchet MS"/>
          <w:b/>
          <w:bCs/>
          <w:sz w:val="20"/>
          <w:szCs w:val="20"/>
          <w:lang w:val="es-MX"/>
        </w:rPr>
        <w:t>6. TÉRMINOS Y DEFINICIONES</w:t>
      </w:r>
      <w:r w:rsidR="008E3EF3">
        <w:rPr>
          <w:rFonts w:ascii="Trebuchet MS" w:hAnsi="Trebuchet MS" w:cs="Trebuchet MS"/>
          <w:b/>
          <w:bCs/>
          <w:sz w:val="20"/>
          <w:szCs w:val="20"/>
          <w:lang w:val="es-MX"/>
        </w:rPr>
        <w:t>.</w:t>
      </w:r>
    </w:p>
    <w:p w:rsidR="004633B9" w:rsidRPr="00381F68" w:rsidRDefault="004633B9" w:rsidP="00486DAD">
      <w:pPr>
        <w:jc w:val="both"/>
        <w:rPr>
          <w:rFonts w:ascii="Trebuchet MS" w:hAnsi="Trebuchet MS" w:cs="Trebuchet MS"/>
          <w:b/>
          <w:bCs/>
          <w:sz w:val="20"/>
          <w:szCs w:val="20"/>
        </w:rPr>
      </w:pPr>
    </w:p>
    <w:p w:rsidR="004633B9" w:rsidRDefault="004633B9" w:rsidP="00C65EF6">
      <w:pPr>
        <w:ind w:left="284"/>
        <w:jc w:val="both"/>
        <w:rPr>
          <w:rFonts w:ascii="Trebuchet MS" w:hAnsi="Trebuchet MS" w:cs="Trebuchet MS"/>
          <w:b/>
          <w:bCs/>
          <w:sz w:val="20"/>
          <w:szCs w:val="20"/>
          <w:lang w:val="es-MX"/>
        </w:rPr>
      </w:pPr>
      <w:r>
        <w:rPr>
          <w:rFonts w:ascii="Trebuchet MS" w:hAnsi="Trebuchet MS" w:cs="Trebuchet MS"/>
          <w:b/>
          <w:bCs/>
          <w:sz w:val="20"/>
          <w:szCs w:val="20"/>
          <w:lang w:val="es-MX"/>
        </w:rPr>
        <w:t xml:space="preserve">Efectos: </w:t>
      </w:r>
      <w:r>
        <w:rPr>
          <w:rFonts w:ascii="Trebuchet MS" w:hAnsi="Trebuchet MS" w:cs="Trebuchet MS"/>
          <w:color w:val="000000"/>
          <w:sz w:val="20"/>
          <w:szCs w:val="20"/>
        </w:rPr>
        <w:t>Período en el cual se le hace el pago al trabajador de la educación.</w:t>
      </w:r>
    </w:p>
    <w:p w:rsidR="004633B9" w:rsidRDefault="004633B9" w:rsidP="00C65EF6">
      <w:pPr>
        <w:ind w:left="284"/>
        <w:jc w:val="both"/>
        <w:rPr>
          <w:rFonts w:ascii="Trebuchet MS" w:hAnsi="Trebuchet MS" w:cs="Trebuchet MS"/>
          <w:sz w:val="20"/>
          <w:szCs w:val="20"/>
          <w:lang w:val="es-MX"/>
        </w:rPr>
      </w:pPr>
      <w:r>
        <w:rPr>
          <w:rFonts w:ascii="Trebuchet MS" w:hAnsi="Trebuchet MS" w:cs="Trebuchet MS"/>
          <w:b/>
          <w:bCs/>
          <w:sz w:val="20"/>
          <w:szCs w:val="20"/>
          <w:lang w:val="es-MX"/>
        </w:rPr>
        <w:t>Personal Interino:</w:t>
      </w:r>
      <w:r>
        <w:rPr>
          <w:rFonts w:ascii="Trebuchet MS" w:hAnsi="Trebuchet MS" w:cs="Trebuchet MS"/>
          <w:sz w:val="20"/>
          <w:szCs w:val="20"/>
          <w:lang w:val="es-MX"/>
        </w:rPr>
        <w:t xml:space="preserve"> Personal contratado con efectos limitados.</w:t>
      </w:r>
    </w:p>
    <w:p w:rsidR="004633B9" w:rsidRDefault="004633B9" w:rsidP="00C65EF6">
      <w:pPr>
        <w:ind w:left="284"/>
        <w:jc w:val="both"/>
        <w:rPr>
          <w:rFonts w:ascii="Trebuchet MS" w:hAnsi="Trebuchet MS" w:cs="Trebuchet MS"/>
          <w:sz w:val="20"/>
          <w:szCs w:val="20"/>
          <w:lang w:val="es-MX"/>
        </w:rPr>
      </w:pPr>
      <w:r>
        <w:rPr>
          <w:rFonts w:ascii="Trebuchet MS" w:hAnsi="Trebuchet MS" w:cs="Trebuchet MS"/>
          <w:b/>
          <w:bCs/>
          <w:sz w:val="20"/>
          <w:szCs w:val="20"/>
          <w:lang w:val="es-MX"/>
        </w:rPr>
        <w:t xml:space="preserve">Personal Base: </w:t>
      </w:r>
      <w:r>
        <w:rPr>
          <w:rFonts w:ascii="Trebuchet MS" w:hAnsi="Trebuchet MS" w:cs="Trebuchet MS"/>
          <w:sz w:val="20"/>
          <w:szCs w:val="20"/>
          <w:lang w:val="es-MX"/>
        </w:rPr>
        <w:t>Personal contratado con efectos ilimitados.</w:t>
      </w:r>
    </w:p>
    <w:p w:rsidR="004633B9" w:rsidRDefault="004633B9" w:rsidP="00C65EF6">
      <w:pPr>
        <w:ind w:left="284"/>
        <w:jc w:val="both"/>
        <w:rPr>
          <w:rFonts w:ascii="Trebuchet MS" w:hAnsi="Trebuchet MS" w:cs="Trebuchet MS"/>
          <w:sz w:val="20"/>
          <w:szCs w:val="20"/>
          <w:lang w:val="es-MX"/>
        </w:rPr>
      </w:pPr>
      <w:r>
        <w:rPr>
          <w:rFonts w:ascii="Trebuchet MS" w:hAnsi="Trebuchet MS" w:cs="Trebuchet MS"/>
          <w:b/>
          <w:bCs/>
          <w:sz w:val="20"/>
          <w:szCs w:val="20"/>
          <w:lang w:val="es-MX"/>
        </w:rPr>
        <w:t>Personal por Honorarios:</w:t>
      </w:r>
      <w:r>
        <w:rPr>
          <w:rFonts w:ascii="Trebuchet MS" w:hAnsi="Trebuchet MS" w:cs="Trebuchet MS"/>
          <w:sz w:val="20"/>
          <w:szCs w:val="20"/>
          <w:lang w:val="es-MX"/>
        </w:rPr>
        <w:t xml:space="preserve"> Personal que es contratado por tiempo limitado.</w:t>
      </w:r>
    </w:p>
    <w:p w:rsidR="004633B9" w:rsidRDefault="004633B9" w:rsidP="00C65EF6">
      <w:pPr>
        <w:ind w:left="284"/>
        <w:jc w:val="both"/>
        <w:rPr>
          <w:rFonts w:ascii="Trebuchet MS" w:hAnsi="Trebuchet MS" w:cs="Trebuchet MS"/>
          <w:sz w:val="20"/>
          <w:szCs w:val="20"/>
          <w:lang w:val="es-MX"/>
        </w:rPr>
      </w:pPr>
      <w:r>
        <w:rPr>
          <w:rFonts w:ascii="Trebuchet MS" w:hAnsi="Trebuchet MS" w:cs="Trebuchet MS"/>
          <w:b/>
          <w:bCs/>
          <w:sz w:val="20"/>
          <w:szCs w:val="20"/>
          <w:lang w:val="es-MX"/>
        </w:rPr>
        <w:t xml:space="preserve">Beca Comisión: </w:t>
      </w:r>
      <w:r>
        <w:rPr>
          <w:rFonts w:ascii="Trebuchet MS" w:hAnsi="Trebuchet MS" w:cs="Trebuchet MS"/>
          <w:sz w:val="20"/>
          <w:szCs w:val="20"/>
          <w:lang w:val="es-MX"/>
        </w:rPr>
        <w:t>P</w:t>
      </w:r>
      <w:r w:rsidRPr="00486DAD">
        <w:rPr>
          <w:rFonts w:ascii="Trebuchet MS" w:hAnsi="Trebuchet MS" w:cs="Trebuchet MS"/>
          <w:sz w:val="20"/>
          <w:szCs w:val="20"/>
          <w:lang w:val="es-MX"/>
        </w:rPr>
        <w:t>ersonal interino que cubre al becado un tiempo limitado.</w:t>
      </w:r>
    </w:p>
    <w:p w:rsidR="00E76DF5" w:rsidRDefault="004633B9" w:rsidP="00C65EF6">
      <w:pPr>
        <w:tabs>
          <w:tab w:val="left" w:pos="6216"/>
        </w:tabs>
        <w:ind w:left="284"/>
        <w:jc w:val="both"/>
        <w:rPr>
          <w:rFonts w:ascii="Trebuchet MS" w:hAnsi="Trebuchet MS" w:cs="Trebuchet MS"/>
          <w:sz w:val="20"/>
          <w:szCs w:val="20"/>
          <w:lang w:val="es-MX"/>
        </w:rPr>
      </w:pPr>
      <w:proofErr w:type="spellStart"/>
      <w:r>
        <w:rPr>
          <w:rFonts w:ascii="Trebuchet MS" w:hAnsi="Trebuchet MS" w:cs="Trebuchet MS"/>
          <w:b/>
          <w:bCs/>
          <w:sz w:val="20"/>
          <w:szCs w:val="20"/>
          <w:lang w:val="es-MX"/>
        </w:rPr>
        <w:t>Saycop</w:t>
      </w:r>
      <w:proofErr w:type="spellEnd"/>
      <w:r>
        <w:rPr>
          <w:rFonts w:ascii="Trebuchet MS" w:hAnsi="Trebuchet MS" w:cs="Trebuchet MS"/>
          <w:b/>
          <w:bCs/>
          <w:sz w:val="20"/>
          <w:szCs w:val="20"/>
          <w:lang w:val="es-MX"/>
        </w:rPr>
        <w:t>:</w:t>
      </w:r>
      <w:r w:rsidR="009B283C">
        <w:rPr>
          <w:rFonts w:ascii="Trebuchet MS" w:hAnsi="Trebuchet MS" w:cs="Trebuchet MS"/>
          <w:sz w:val="20"/>
          <w:szCs w:val="20"/>
          <w:lang w:val="es-MX"/>
        </w:rPr>
        <w:t xml:space="preserve"> Sistema de Apoyo y Corrección de P</w:t>
      </w:r>
      <w:r>
        <w:rPr>
          <w:rFonts w:ascii="Trebuchet MS" w:hAnsi="Trebuchet MS" w:cs="Trebuchet MS"/>
          <w:sz w:val="20"/>
          <w:szCs w:val="20"/>
          <w:lang w:val="es-MX"/>
        </w:rPr>
        <w:t>agos.</w:t>
      </w:r>
    </w:p>
    <w:p w:rsidR="00E76DF5" w:rsidRPr="00E76DF5" w:rsidRDefault="00E76DF5" w:rsidP="00C65EF6">
      <w:pPr>
        <w:tabs>
          <w:tab w:val="left" w:pos="6216"/>
        </w:tabs>
        <w:ind w:left="284"/>
        <w:jc w:val="both"/>
        <w:rPr>
          <w:rFonts w:ascii="Trebuchet MS" w:hAnsi="Trebuchet MS" w:cs="Trebuchet MS"/>
          <w:sz w:val="20"/>
          <w:szCs w:val="20"/>
        </w:rPr>
      </w:pPr>
      <w:r w:rsidRPr="00E76DF5">
        <w:rPr>
          <w:rFonts w:ascii="Trebuchet MS" w:hAnsi="Trebuchet MS" w:cs="Trebuchet MS"/>
          <w:b/>
          <w:sz w:val="20"/>
          <w:szCs w:val="20"/>
        </w:rPr>
        <w:t xml:space="preserve">FUP: </w:t>
      </w:r>
      <w:r w:rsidRPr="00E76DF5">
        <w:rPr>
          <w:rFonts w:ascii="Trebuchet MS" w:hAnsi="Trebuchet MS" w:cs="Trebuchet MS"/>
          <w:sz w:val="20"/>
          <w:szCs w:val="20"/>
        </w:rPr>
        <w:t>Formato Único de Personal.</w:t>
      </w:r>
    </w:p>
    <w:p w:rsidR="00984ACA" w:rsidRDefault="00E76DF5" w:rsidP="00984ACA">
      <w:pPr>
        <w:tabs>
          <w:tab w:val="left" w:pos="6216"/>
        </w:tabs>
        <w:ind w:left="284"/>
        <w:jc w:val="both"/>
        <w:rPr>
          <w:rFonts w:ascii="Trebuchet MS" w:hAnsi="Trebuchet MS" w:cs="Trebuchet MS"/>
          <w:sz w:val="20"/>
          <w:szCs w:val="20"/>
        </w:rPr>
      </w:pPr>
      <w:r w:rsidRPr="00E76DF5">
        <w:rPr>
          <w:rFonts w:ascii="Trebuchet MS" w:hAnsi="Trebuchet MS" w:cs="Trebuchet MS"/>
          <w:b/>
          <w:sz w:val="20"/>
          <w:szCs w:val="20"/>
        </w:rPr>
        <w:t xml:space="preserve">RFC: </w:t>
      </w:r>
      <w:r w:rsidRPr="00E76DF5">
        <w:rPr>
          <w:rFonts w:ascii="Trebuchet MS" w:hAnsi="Trebuchet MS" w:cs="Trebuchet MS"/>
          <w:sz w:val="20"/>
          <w:szCs w:val="20"/>
        </w:rPr>
        <w:t>Registro Federal de Causantes</w:t>
      </w:r>
      <w:r w:rsidR="00583189">
        <w:rPr>
          <w:rFonts w:ascii="Trebuchet MS" w:hAnsi="Trebuchet MS" w:cs="Trebuchet MS"/>
          <w:sz w:val="20"/>
          <w:szCs w:val="20"/>
        </w:rPr>
        <w:t>.</w:t>
      </w:r>
    </w:p>
    <w:p w:rsidR="00583189" w:rsidRDefault="00583189" w:rsidP="00583189">
      <w:pPr>
        <w:tabs>
          <w:tab w:val="left" w:pos="6216"/>
        </w:tabs>
        <w:spacing w:line="360" w:lineRule="auto"/>
        <w:ind w:left="284"/>
        <w:jc w:val="both"/>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583189" w:rsidRDefault="00583189" w:rsidP="00583189">
      <w:pPr>
        <w:tabs>
          <w:tab w:val="left" w:pos="6216"/>
        </w:tabs>
        <w:spacing w:line="360" w:lineRule="auto"/>
        <w:rPr>
          <w:rFonts w:ascii="Trebuchet MS" w:hAnsi="Trebuchet MS" w:cs="Trebuchet MS"/>
          <w:b/>
          <w:bCs/>
          <w:sz w:val="20"/>
          <w:szCs w:val="20"/>
          <w:lang w:val="es-MX"/>
        </w:rPr>
      </w:pPr>
    </w:p>
    <w:p w:rsidR="004633B9" w:rsidRPr="00583189" w:rsidRDefault="00C65EF6" w:rsidP="00583189">
      <w:pPr>
        <w:tabs>
          <w:tab w:val="left" w:pos="6216"/>
        </w:tabs>
        <w:spacing w:line="360" w:lineRule="auto"/>
        <w:rPr>
          <w:rFonts w:ascii="Trebuchet MS" w:hAnsi="Trebuchet MS" w:cs="Trebuchet MS"/>
          <w:sz w:val="20"/>
          <w:szCs w:val="20"/>
          <w:lang w:val="es-MX"/>
        </w:rPr>
      </w:pPr>
      <w:r>
        <w:rPr>
          <w:rFonts w:ascii="Trebuchet MS" w:hAnsi="Trebuchet MS" w:cs="Trebuchet MS"/>
          <w:b/>
          <w:bCs/>
          <w:sz w:val="20"/>
          <w:szCs w:val="20"/>
          <w:lang w:val="es-MX"/>
        </w:rPr>
        <w:br w:type="page"/>
      </w:r>
      <w:r w:rsidR="00583189">
        <w:rPr>
          <w:rFonts w:ascii="Trebuchet MS" w:hAnsi="Trebuchet MS" w:cs="Trebuchet MS"/>
          <w:b/>
          <w:bCs/>
          <w:sz w:val="20"/>
          <w:szCs w:val="20"/>
          <w:lang w:val="es-MX"/>
        </w:rPr>
        <w:lastRenderedPageBreak/>
        <w:t xml:space="preserve">7. </w:t>
      </w:r>
      <w:r w:rsidR="004633B9" w:rsidRPr="00CA0842">
        <w:rPr>
          <w:rFonts w:ascii="Trebuchet MS" w:hAnsi="Trebuchet MS" w:cs="Trebuchet MS"/>
          <w:b/>
          <w:bCs/>
          <w:sz w:val="20"/>
          <w:szCs w:val="20"/>
          <w:lang w:val="es-MX"/>
        </w:rPr>
        <w:t>DIAGRAMA DE FLUJO.</w:t>
      </w:r>
    </w:p>
    <w:p w:rsidR="00E55545" w:rsidRPr="00CA0842" w:rsidRDefault="00E55545" w:rsidP="000101A7">
      <w:pPr>
        <w:ind w:left="360"/>
        <w:jc w:val="center"/>
        <w:rPr>
          <w:rFonts w:ascii="Trebuchet MS" w:hAnsi="Trebuchet MS" w:cs="Trebuchet MS"/>
          <w:sz w:val="20"/>
          <w:szCs w:val="20"/>
          <w:lang w:val="es-MX"/>
        </w:rPr>
      </w:pPr>
    </w:p>
    <w:p w:rsidR="00C51D22" w:rsidRDefault="00C51D22" w:rsidP="002F4165">
      <w:pPr>
        <w:jc w:val="both"/>
        <w:rPr>
          <w:rFonts w:ascii="Trebuchet MS" w:hAnsi="Trebuchet MS" w:cs="Trebuchet MS"/>
          <w:b/>
          <w:bCs/>
          <w:sz w:val="20"/>
          <w:szCs w:val="20"/>
          <w:lang w:val="es-MX"/>
        </w:rPr>
      </w:pPr>
    </w:p>
    <w:p w:rsidR="004633B9" w:rsidRPr="008E4759" w:rsidRDefault="004633B9" w:rsidP="002F4165">
      <w:pPr>
        <w:jc w:val="both"/>
        <w:rPr>
          <w:rFonts w:ascii="Trebuchet MS" w:hAnsi="Trebuchet MS" w:cs="Trebuchet MS"/>
          <w:b/>
          <w:bCs/>
          <w:sz w:val="20"/>
          <w:szCs w:val="20"/>
          <w:lang w:val="es-MX"/>
        </w:rPr>
      </w:pPr>
      <w:r w:rsidRPr="008E4759">
        <w:rPr>
          <w:rFonts w:ascii="Trebuchet MS" w:hAnsi="Trebuchet MS" w:cs="Trebuchet MS"/>
          <w:b/>
          <w:bCs/>
          <w:sz w:val="20"/>
          <w:szCs w:val="20"/>
          <w:lang w:val="es-MX"/>
        </w:rPr>
        <w:t>8. DESCRIPCIÓN DEL PROCEDIMIENTO.</w:t>
      </w:r>
    </w:p>
    <w:p w:rsidR="004633B9" w:rsidRPr="008E4759" w:rsidRDefault="004633B9" w:rsidP="007E4D87">
      <w:pPr>
        <w:jc w:val="both"/>
        <w:rPr>
          <w:rFonts w:ascii="Trebuchet MS" w:hAnsi="Trebuchet MS" w:cs="Trebuchet M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1560"/>
        <w:gridCol w:w="5880"/>
        <w:gridCol w:w="1235"/>
      </w:tblGrid>
      <w:tr w:rsidR="004633B9" w:rsidRPr="008E4759">
        <w:trPr>
          <w:trHeight w:val="419"/>
          <w:jc w:val="center"/>
        </w:trPr>
        <w:tc>
          <w:tcPr>
            <w:tcW w:w="1956" w:type="dxa"/>
            <w:shd w:val="clear" w:color="auto" w:fill="BFBFBF"/>
            <w:vAlign w:val="center"/>
          </w:tcPr>
          <w:p w:rsidR="004633B9" w:rsidRPr="008E4759" w:rsidRDefault="004633B9" w:rsidP="008E4759">
            <w:pPr>
              <w:jc w:val="center"/>
              <w:rPr>
                <w:rFonts w:ascii="Trebuchet MS" w:hAnsi="Trebuchet MS" w:cs="Trebuchet MS"/>
                <w:b/>
                <w:bCs/>
                <w:sz w:val="18"/>
                <w:szCs w:val="18"/>
              </w:rPr>
            </w:pPr>
            <w:r w:rsidRPr="008E4759">
              <w:rPr>
                <w:rFonts w:ascii="Trebuchet MS" w:hAnsi="Trebuchet MS" w:cs="Trebuchet MS"/>
                <w:b/>
                <w:bCs/>
                <w:sz w:val="18"/>
                <w:szCs w:val="18"/>
              </w:rPr>
              <w:t>Responsable</w:t>
            </w:r>
          </w:p>
        </w:tc>
        <w:tc>
          <w:tcPr>
            <w:tcW w:w="1560" w:type="dxa"/>
            <w:shd w:val="clear" w:color="auto" w:fill="BFBFBF"/>
            <w:vAlign w:val="center"/>
          </w:tcPr>
          <w:p w:rsidR="004633B9" w:rsidRPr="008E4759" w:rsidRDefault="004633B9" w:rsidP="008E4759">
            <w:pPr>
              <w:jc w:val="center"/>
              <w:rPr>
                <w:rFonts w:ascii="Trebuchet MS" w:hAnsi="Trebuchet MS" w:cs="Trebuchet MS"/>
                <w:b/>
                <w:bCs/>
                <w:sz w:val="18"/>
                <w:szCs w:val="18"/>
              </w:rPr>
            </w:pPr>
            <w:r w:rsidRPr="008E4759">
              <w:rPr>
                <w:rFonts w:ascii="Trebuchet MS" w:hAnsi="Trebuchet MS" w:cs="Trebuchet MS"/>
                <w:b/>
                <w:bCs/>
                <w:sz w:val="18"/>
                <w:szCs w:val="18"/>
              </w:rPr>
              <w:t>Actividad</w:t>
            </w:r>
          </w:p>
        </w:tc>
        <w:tc>
          <w:tcPr>
            <w:tcW w:w="5880" w:type="dxa"/>
            <w:shd w:val="clear" w:color="auto" w:fill="BFBFBF"/>
            <w:vAlign w:val="center"/>
          </w:tcPr>
          <w:p w:rsidR="004633B9" w:rsidRPr="008E4759" w:rsidRDefault="004633B9" w:rsidP="008E4759">
            <w:pPr>
              <w:jc w:val="center"/>
              <w:rPr>
                <w:rFonts w:ascii="Trebuchet MS" w:hAnsi="Trebuchet MS" w:cs="Trebuchet MS"/>
                <w:b/>
                <w:bCs/>
                <w:sz w:val="18"/>
                <w:szCs w:val="18"/>
              </w:rPr>
            </w:pPr>
            <w:r w:rsidRPr="008E4759">
              <w:rPr>
                <w:rFonts w:ascii="Trebuchet MS" w:hAnsi="Trebuchet MS" w:cs="Trebuchet MS"/>
                <w:b/>
                <w:bCs/>
                <w:sz w:val="18"/>
                <w:szCs w:val="18"/>
              </w:rPr>
              <w:t>Tareas</w:t>
            </w:r>
          </w:p>
        </w:tc>
        <w:tc>
          <w:tcPr>
            <w:tcW w:w="1235" w:type="dxa"/>
            <w:shd w:val="clear" w:color="auto" w:fill="BFBFBF"/>
            <w:vAlign w:val="center"/>
          </w:tcPr>
          <w:p w:rsidR="004633B9" w:rsidRPr="008E4759" w:rsidRDefault="004633B9" w:rsidP="008E4759">
            <w:pPr>
              <w:jc w:val="center"/>
              <w:rPr>
                <w:rFonts w:ascii="Trebuchet MS" w:hAnsi="Trebuchet MS" w:cs="Trebuchet MS"/>
                <w:b/>
                <w:bCs/>
                <w:sz w:val="18"/>
                <w:szCs w:val="18"/>
              </w:rPr>
            </w:pPr>
            <w:r w:rsidRPr="008E4759">
              <w:rPr>
                <w:rFonts w:ascii="Trebuchet MS" w:hAnsi="Trebuchet MS" w:cs="Trebuchet MS"/>
                <w:b/>
                <w:bCs/>
                <w:sz w:val="18"/>
                <w:szCs w:val="18"/>
              </w:rPr>
              <w:t>Registro</w:t>
            </w:r>
          </w:p>
        </w:tc>
      </w:tr>
      <w:tr w:rsidR="00F15850" w:rsidRPr="008E4759" w:rsidTr="00F15850">
        <w:trPr>
          <w:trHeight w:val="419"/>
          <w:jc w:val="center"/>
        </w:trPr>
        <w:tc>
          <w:tcPr>
            <w:tcW w:w="1956" w:type="dxa"/>
            <w:shd w:val="clear" w:color="auto" w:fill="FFFFFF" w:themeFill="background1"/>
            <w:vAlign w:val="center"/>
          </w:tcPr>
          <w:p w:rsidR="00F15850" w:rsidRPr="002663FA" w:rsidRDefault="00F15850" w:rsidP="008E4759">
            <w:pPr>
              <w:jc w:val="center"/>
              <w:rPr>
                <w:rFonts w:ascii="Trebuchet MS" w:hAnsi="Trebuchet MS" w:cs="Trebuchet MS"/>
                <w:bCs/>
                <w:sz w:val="18"/>
                <w:szCs w:val="18"/>
              </w:rPr>
            </w:pPr>
            <w:r w:rsidRPr="002663FA">
              <w:rPr>
                <w:rFonts w:ascii="Trebuchet MS" w:hAnsi="Trebuchet MS" w:cs="Trebuchet MS"/>
                <w:bCs/>
                <w:sz w:val="18"/>
                <w:szCs w:val="18"/>
              </w:rPr>
              <w:t>Dirección de Recursos Humanos</w:t>
            </w:r>
          </w:p>
        </w:tc>
        <w:tc>
          <w:tcPr>
            <w:tcW w:w="1560" w:type="dxa"/>
            <w:shd w:val="clear" w:color="auto" w:fill="FFFFFF" w:themeFill="background1"/>
            <w:vAlign w:val="center"/>
          </w:tcPr>
          <w:p w:rsidR="00A54A7D" w:rsidRPr="00A54A7D" w:rsidRDefault="00F15850" w:rsidP="0023662A">
            <w:pPr>
              <w:jc w:val="center"/>
              <w:rPr>
                <w:rFonts w:ascii="Trebuchet MS" w:hAnsi="Trebuchet MS" w:cs="Trebuchet MS"/>
                <w:b/>
                <w:bCs/>
                <w:sz w:val="18"/>
                <w:szCs w:val="18"/>
                <w:lang w:val="es-MX"/>
              </w:rPr>
            </w:pPr>
            <w:r>
              <w:rPr>
                <w:rFonts w:ascii="Trebuchet MS" w:hAnsi="Trebuchet MS" w:cs="Trebuchet MS"/>
                <w:b/>
                <w:bCs/>
                <w:sz w:val="18"/>
                <w:szCs w:val="18"/>
              </w:rPr>
              <w:t>1.</w:t>
            </w:r>
            <w:r w:rsidR="00E16BE5">
              <w:rPr>
                <w:rFonts w:ascii="Trebuchet MS" w:hAnsi="Trebuchet MS" w:cs="Trebuchet MS"/>
                <w:b/>
                <w:bCs/>
                <w:sz w:val="18"/>
                <w:szCs w:val="18"/>
              </w:rPr>
              <w:t xml:space="preserve"> Entrega hoja </w:t>
            </w:r>
            <w:r w:rsidR="00E16BE5">
              <w:rPr>
                <w:rFonts w:ascii="Trebuchet MS" w:hAnsi="Trebuchet MS" w:cs="Trebuchet MS"/>
                <w:b/>
                <w:bCs/>
                <w:sz w:val="18"/>
                <w:szCs w:val="18"/>
                <w:lang w:val="es-MX"/>
              </w:rPr>
              <w:t>de Filiación, FUP o Contrato por Honorarios</w:t>
            </w:r>
          </w:p>
        </w:tc>
        <w:tc>
          <w:tcPr>
            <w:tcW w:w="5880" w:type="dxa"/>
            <w:shd w:val="clear" w:color="auto" w:fill="FFFFFF" w:themeFill="background1"/>
            <w:vAlign w:val="center"/>
          </w:tcPr>
          <w:p w:rsidR="00F15850" w:rsidRPr="005C276D" w:rsidRDefault="005C276D" w:rsidP="008E4759">
            <w:pPr>
              <w:jc w:val="center"/>
              <w:rPr>
                <w:rFonts w:ascii="Trebuchet MS" w:hAnsi="Trebuchet MS" w:cs="Trebuchet MS"/>
                <w:bCs/>
                <w:sz w:val="18"/>
                <w:szCs w:val="18"/>
              </w:rPr>
            </w:pPr>
            <w:r w:rsidRPr="005C276D">
              <w:rPr>
                <w:rFonts w:ascii="Trebuchet MS" w:hAnsi="Trebuchet MS" w:cs="Trebuchet MS"/>
                <w:bCs/>
                <w:sz w:val="18"/>
                <w:szCs w:val="18"/>
              </w:rPr>
              <w:t xml:space="preserve">1.1 </w:t>
            </w:r>
            <w:r>
              <w:rPr>
                <w:rFonts w:ascii="Trebuchet MS" w:hAnsi="Trebuchet MS" w:cs="Trebuchet MS"/>
                <w:bCs/>
                <w:sz w:val="18"/>
                <w:szCs w:val="18"/>
              </w:rPr>
              <w:t xml:space="preserve">Entrega </w:t>
            </w:r>
            <w:r w:rsidR="00E16BE5">
              <w:rPr>
                <w:rFonts w:ascii="Trebuchet MS" w:hAnsi="Trebuchet MS" w:cs="Trebuchet MS"/>
                <w:sz w:val="18"/>
                <w:szCs w:val="18"/>
              </w:rPr>
              <w:t>hoja de filiación</w:t>
            </w:r>
            <w:proofErr w:type="gramStart"/>
            <w:r w:rsidR="00E16BE5">
              <w:rPr>
                <w:rFonts w:ascii="Trebuchet MS" w:hAnsi="Trebuchet MS" w:cs="Trebuchet MS"/>
                <w:sz w:val="18"/>
                <w:szCs w:val="18"/>
              </w:rPr>
              <w:t>,</w:t>
            </w:r>
            <w:r>
              <w:rPr>
                <w:rFonts w:ascii="Trebuchet MS" w:hAnsi="Trebuchet MS" w:cs="Trebuchet MS"/>
                <w:sz w:val="18"/>
                <w:szCs w:val="18"/>
              </w:rPr>
              <w:t xml:space="preserve">  FUP</w:t>
            </w:r>
            <w:proofErr w:type="gramEnd"/>
            <w:r>
              <w:rPr>
                <w:rFonts w:ascii="Trebuchet MS" w:hAnsi="Trebuchet MS" w:cs="Trebuchet MS"/>
                <w:sz w:val="18"/>
                <w:szCs w:val="18"/>
              </w:rPr>
              <w:t>, RFC o contrato por honorarios.</w:t>
            </w:r>
          </w:p>
        </w:tc>
        <w:tc>
          <w:tcPr>
            <w:tcW w:w="1235" w:type="dxa"/>
            <w:shd w:val="clear" w:color="auto" w:fill="FFFFFF" w:themeFill="background1"/>
            <w:vAlign w:val="center"/>
          </w:tcPr>
          <w:p w:rsidR="00F15850" w:rsidRPr="008E4759" w:rsidRDefault="00A54A7D" w:rsidP="008E4759">
            <w:pPr>
              <w:jc w:val="center"/>
              <w:rPr>
                <w:rFonts w:ascii="Trebuchet MS" w:hAnsi="Trebuchet MS" w:cs="Trebuchet MS"/>
                <w:b/>
                <w:bCs/>
                <w:sz w:val="18"/>
                <w:szCs w:val="18"/>
              </w:rPr>
            </w:pPr>
            <w:r>
              <w:rPr>
                <w:rFonts w:ascii="Trebuchet MS" w:hAnsi="Trebuchet MS" w:cs="Trebuchet MS"/>
                <w:sz w:val="18"/>
                <w:szCs w:val="18"/>
              </w:rPr>
              <w:t>------</w:t>
            </w:r>
          </w:p>
        </w:tc>
      </w:tr>
      <w:tr w:rsidR="004633B9" w:rsidRPr="008E4759">
        <w:trPr>
          <w:trHeight w:val="643"/>
          <w:jc w:val="center"/>
        </w:trPr>
        <w:tc>
          <w:tcPr>
            <w:tcW w:w="1956" w:type="dxa"/>
            <w:vAlign w:val="center"/>
          </w:tcPr>
          <w:p w:rsidR="004633B9" w:rsidRPr="001C0FF4" w:rsidRDefault="00F15850" w:rsidP="00131063">
            <w:pPr>
              <w:tabs>
                <w:tab w:val="left" w:pos="3560"/>
              </w:tabs>
              <w:jc w:val="center"/>
              <w:rPr>
                <w:rFonts w:ascii="Trebuchet MS" w:hAnsi="Trebuchet MS" w:cs="Trebuchet MS"/>
                <w:sz w:val="18"/>
                <w:szCs w:val="18"/>
              </w:rPr>
            </w:pPr>
            <w:r>
              <w:rPr>
                <w:rFonts w:ascii="Trebuchet MS" w:hAnsi="Trebuchet MS" w:cs="Trebuchet MS"/>
                <w:color w:val="000000"/>
                <w:sz w:val="18"/>
                <w:szCs w:val="18"/>
                <w:lang w:val="es-MX"/>
              </w:rPr>
              <w:t xml:space="preserve">Unidad de Administración de Personal </w:t>
            </w:r>
            <w:r w:rsidR="002663FA">
              <w:rPr>
                <w:rFonts w:ascii="Trebuchet MS" w:hAnsi="Trebuchet MS" w:cs="Trebuchet MS"/>
                <w:color w:val="000000"/>
                <w:sz w:val="18"/>
                <w:szCs w:val="18"/>
                <w:lang w:val="es-MX"/>
              </w:rPr>
              <w:t>(</w:t>
            </w:r>
            <w:proofErr w:type="spellStart"/>
            <w:r w:rsidR="004633B9" w:rsidRPr="0030146B">
              <w:rPr>
                <w:rFonts w:ascii="Trebuchet MS" w:hAnsi="Trebuchet MS" w:cs="Trebuchet MS"/>
                <w:sz w:val="18"/>
                <w:szCs w:val="18"/>
              </w:rPr>
              <w:t>Subjefa</w:t>
            </w:r>
            <w:r w:rsidR="004633B9">
              <w:rPr>
                <w:rFonts w:ascii="Trebuchet MS" w:hAnsi="Trebuchet MS" w:cs="Trebuchet MS"/>
                <w:sz w:val="18"/>
                <w:szCs w:val="18"/>
              </w:rPr>
              <w:t>tura</w:t>
            </w:r>
            <w:proofErr w:type="spellEnd"/>
            <w:r>
              <w:rPr>
                <w:rFonts w:ascii="Trebuchet MS" w:hAnsi="Trebuchet MS" w:cs="Trebuchet MS"/>
                <w:sz w:val="18"/>
                <w:szCs w:val="18"/>
              </w:rPr>
              <w:t xml:space="preserve"> </w:t>
            </w:r>
            <w:r w:rsidR="004633B9">
              <w:rPr>
                <w:rFonts w:ascii="Trebuchet MS" w:hAnsi="Trebuchet MS" w:cs="Trebuchet MS"/>
                <w:sz w:val="18"/>
                <w:szCs w:val="18"/>
              </w:rPr>
              <w:t>de A</w:t>
            </w:r>
            <w:r w:rsidR="004633B9" w:rsidRPr="0030146B">
              <w:rPr>
                <w:rFonts w:ascii="Trebuchet MS" w:hAnsi="Trebuchet MS" w:cs="Trebuchet MS"/>
                <w:sz w:val="18"/>
                <w:szCs w:val="18"/>
              </w:rPr>
              <w:t>rchivo y Registro</w:t>
            </w:r>
            <w:r w:rsidR="002663FA">
              <w:rPr>
                <w:rFonts w:ascii="Trebuchet MS" w:hAnsi="Trebuchet MS" w:cs="Trebuchet MS"/>
                <w:sz w:val="18"/>
                <w:szCs w:val="18"/>
              </w:rPr>
              <w:t>)</w:t>
            </w:r>
          </w:p>
        </w:tc>
        <w:tc>
          <w:tcPr>
            <w:tcW w:w="1560" w:type="dxa"/>
            <w:vAlign w:val="center"/>
          </w:tcPr>
          <w:p w:rsidR="004633B9" w:rsidRPr="001C0FF4" w:rsidRDefault="00F15850" w:rsidP="00131063">
            <w:pPr>
              <w:rPr>
                <w:rFonts w:ascii="Trebuchet MS" w:hAnsi="Trebuchet MS" w:cs="Trebuchet MS"/>
                <w:b/>
                <w:bCs/>
                <w:sz w:val="18"/>
                <w:szCs w:val="18"/>
                <w:lang w:val="es-MX"/>
              </w:rPr>
            </w:pPr>
            <w:r>
              <w:rPr>
                <w:rFonts w:ascii="Trebuchet MS" w:hAnsi="Trebuchet MS" w:cs="Trebuchet MS"/>
                <w:b/>
                <w:bCs/>
                <w:sz w:val="18"/>
                <w:szCs w:val="18"/>
                <w:lang w:val="es-MX"/>
              </w:rPr>
              <w:t>2</w:t>
            </w:r>
            <w:r w:rsidR="004633B9">
              <w:rPr>
                <w:rFonts w:ascii="Trebuchet MS" w:hAnsi="Trebuchet MS" w:cs="Trebuchet MS"/>
                <w:b/>
                <w:bCs/>
                <w:sz w:val="18"/>
                <w:szCs w:val="18"/>
                <w:lang w:val="es-MX"/>
              </w:rPr>
              <w:t>.</w:t>
            </w:r>
            <w:r w:rsidR="002663FA">
              <w:rPr>
                <w:rFonts w:ascii="Trebuchet MS" w:hAnsi="Trebuchet MS" w:cs="Trebuchet MS"/>
                <w:b/>
                <w:bCs/>
                <w:sz w:val="18"/>
                <w:szCs w:val="18"/>
                <w:lang w:val="es-MX"/>
              </w:rPr>
              <w:t xml:space="preserve"> </w:t>
            </w:r>
            <w:r w:rsidR="004633B9">
              <w:rPr>
                <w:rFonts w:ascii="Trebuchet MS" w:hAnsi="Trebuchet MS" w:cs="Trebuchet MS"/>
                <w:b/>
                <w:bCs/>
                <w:sz w:val="18"/>
                <w:szCs w:val="18"/>
                <w:lang w:val="es-MX"/>
              </w:rPr>
              <w:t>Recepción de Filiación, FUP o Contrato por Honorarios</w:t>
            </w:r>
          </w:p>
        </w:tc>
        <w:tc>
          <w:tcPr>
            <w:tcW w:w="5880" w:type="dxa"/>
          </w:tcPr>
          <w:p w:rsidR="004633B9" w:rsidRDefault="004633B9" w:rsidP="00933033">
            <w:pPr>
              <w:ind w:left="338" w:hanging="354"/>
              <w:jc w:val="both"/>
              <w:rPr>
                <w:rFonts w:ascii="Trebuchet MS" w:hAnsi="Trebuchet MS" w:cs="Trebuchet MS"/>
                <w:sz w:val="18"/>
                <w:szCs w:val="18"/>
              </w:rPr>
            </w:pPr>
          </w:p>
          <w:p w:rsidR="004633B9" w:rsidRPr="001C0FF4" w:rsidRDefault="00F15850" w:rsidP="00E16BE5">
            <w:pPr>
              <w:ind w:left="338" w:hanging="354"/>
              <w:jc w:val="both"/>
              <w:rPr>
                <w:rFonts w:ascii="Trebuchet MS" w:hAnsi="Trebuchet MS" w:cs="Trebuchet MS"/>
                <w:sz w:val="18"/>
                <w:szCs w:val="18"/>
              </w:rPr>
            </w:pPr>
            <w:r>
              <w:rPr>
                <w:rFonts w:ascii="Trebuchet MS" w:hAnsi="Trebuchet MS" w:cs="Trebuchet MS"/>
                <w:sz w:val="18"/>
                <w:szCs w:val="18"/>
              </w:rPr>
              <w:t>2</w:t>
            </w:r>
            <w:r w:rsidR="004633B9" w:rsidRPr="001C0FF4">
              <w:rPr>
                <w:rFonts w:ascii="Trebuchet MS" w:hAnsi="Trebuchet MS" w:cs="Trebuchet MS"/>
                <w:sz w:val="18"/>
                <w:szCs w:val="18"/>
              </w:rPr>
              <w:t>.</w:t>
            </w:r>
            <w:r w:rsidR="004633B9">
              <w:rPr>
                <w:rFonts w:ascii="Trebuchet MS" w:hAnsi="Trebuchet MS" w:cs="Trebuchet MS"/>
                <w:sz w:val="18"/>
                <w:szCs w:val="18"/>
              </w:rPr>
              <w:t>1</w:t>
            </w:r>
            <w:r w:rsidR="002663FA">
              <w:rPr>
                <w:rFonts w:ascii="Trebuchet MS" w:hAnsi="Trebuchet MS" w:cs="Trebuchet MS"/>
                <w:sz w:val="18"/>
                <w:szCs w:val="18"/>
              </w:rPr>
              <w:t xml:space="preserve"> </w:t>
            </w:r>
            <w:r w:rsidR="00E16BE5">
              <w:rPr>
                <w:rFonts w:ascii="Trebuchet MS" w:hAnsi="Trebuchet MS" w:cs="Trebuchet MS"/>
                <w:sz w:val="18"/>
                <w:szCs w:val="18"/>
              </w:rPr>
              <w:t>Recibe hoja de filiación,</w:t>
            </w:r>
            <w:r w:rsidR="00066922">
              <w:rPr>
                <w:rFonts w:ascii="Trebuchet MS" w:hAnsi="Trebuchet MS" w:cs="Trebuchet MS"/>
                <w:sz w:val="18"/>
                <w:szCs w:val="18"/>
              </w:rPr>
              <w:t xml:space="preserve"> FUP, RFC o</w:t>
            </w:r>
            <w:r w:rsidR="004633B9">
              <w:rPr>
                <w:rFonts w:ascii="Trebuchet MS" w:hAnsi="Trebuchet MS" w:cs="Trebuchet MS"/>
                <w:sz w:val="18"/>
                <w:szCs w:val="18"/>
              </w:rPr>
              <w:t xml:space="preserve"> contrato por honorarios.</w:t>
            </w:r>
          </w:p>
        </w:tc>
        <w:tc>
          <w:tcPr>
            <w:tcW w:w="1235" w:type="dxa"/>
            <w:vAlign w:val="center"/>
          </w:tcPr>
          <w:p w:rsidR="004633B9" w:rsidRPr="00933033" w:rsidRDefault="00E53B86" w:rsidP="00C752EC">
            <w:pPr>
              <w:jc w:val="center"/>
              <w:rPr>
                <w:rFonts w:ascii="Trebuchet MS" w:hAnsi="Trebuchet MS" w:cs="Trebuchet MS"/>
                <w:sz w:val="18"/>
                <w:szCs w:val="18"/>
              </w:rPr>
            </w:pPr>
            <w:r>
              <w:rPr>
                <w:rFonts w:ascii="Trebuchet MS" w:hAnsi="Trebuchet MS" w:cs="Trebuchet MS"/>
                <w:sz w:val="18"/>
                <w:szCs w:val="18"/>
              </w:rPr>
              <w:t>------</w:t>
            </w:r>
          </w:p>
        </w:tc>
      </w:tr>
      <w:tr w:rsidR="004633B9" w:rsidRPr="008E4759" w:rsidTr="00FD064A">
        <w:trPr>
          <w:trHeight w:val="730"/>
          <w:jc w:val="center"/>
        </w:trPr>
        <w:tc>
          <w:tcPr>
            <w:tcW w:w="1956" w:type="dxa"/>
            <w:vAlign w:val="center"/>
          </w:tcPr>
          <w:p w:rsidR="004633B9" w:rsidRPr="00501F52" w:rsidRDefault="002663FA" w:rsidP="00131063">
            <w:pPr>
              <w:tabs>
                <w:tab w:val="left" w:pos="3560"/>
              </w:tabs>
              <w:jc w:val="center"/>
              <w:rPr>
                <w:rFonts w:ascii="Trebuchet MS" w:hAnsi="Trebuchet MS" w:cs="Trebuchet MS"/>
                <w:sz w:val="18"/>
                <w:szCs w:val="18"/>
              </w:rPr>
            </w:pPr>
            <w:r>
              <w:rPr>
                <w:rFonts w:ascii="Trebuchet MS" w:hAnsi="Trebuchet MS" w:cs="Trebuchet MS"/>
                <w:color w:val="000000"/>
                <w:sz w:val="18"/>
                <w:szCs w:val="18"/>
                <w:lang w:val="es-MX"/>
              </w:rPr>
              <w:t>Unidad de Administración de Personal (</w:t>
            </w:r>
            <w:proofErr w:type="spellStart"/>
            <w:r w:rsidRPr="0030146B">
              <w:rPr>
                <w:rFonts w:ascii="Trebuchet MS" w:hAnsi="Trebuchet MS" w:cs="Trebuchet MS"/>
                <w:sz w:val="18"/>
                <w:szCs w:val="18"/>
              </w:rPr>
              <w:t>Subjefa</w:t>
            </w:r>
            <w:r>
              <w:rPr>
                <w:rFonts w:ascii="Trebuchet MS" w:hAnsi="Trebuchet MS" w:cs="Trebuchet MS"/>
                <w:sz w:val="18"/>
                <w:szCs w:val="18"/>
              </w:rPr>
              <w:t>tura</w:t>
            </w:r>
            <w:proofErr w:type="spellEnd"/>
            <w:r>
              <w:rPr>
                <w:rFonts w:ascii="Trebuchet MS" w:hAnsi="Trebuchet MS" w:cs="Trebuchet MS"/>
                <w:sz w:val="18"/>
                <w:szCs w:val="18"/>
              </w:rPr>
              <w:t xml:space="preserve"> de A</w:t>
            </w:r>
            <w:r w:rsidRPr="0030146B">
              <w:rPr>
                <w:rFonts w:ascii="Trebuchet MS" w:hAnsi="Trebuchet MS" w:cs="Trebuchet MS"/>
                <w:sz w:val="18"/>
                <w:szCs w:val="18"/>
              </w:rPr>
              <w:t>rchivo y Registro</w:t>
            </w:r>
            <w:r>
              <w:rPr>
                <w:rFonts w:ascii="Trebuchet MS" w:hAnsi="Trebuchet MS" w:cs="Trebuchet MS"/>
                <w:sz w:val="18"/>
                <w:szCs w:val="18"/>
              </w:rPr>
              <w:t>)</w:t>
            </w:r>
          </w:p>
        </w:tc>
        <w:tc>
          <w:tcPr>
            <w:tcW w:w="1560" w:type="dxa"/>
            <w:vAlign w:val="center"/>
          </w:tcPr>
          <w:p w:rsidR="004633B9" w:rsidRDefault="00F15850" w:rsidP="0030146B">
            <w:pPr>
              <w:rPr>
                <w:rFonts w:ascii="Trebuchet MS" w:hAnsi="Trebuchet MS" w:cs="Trebuchet MS"/>
                <w:b/>
                <w:bCs/>
                <w:sz w:val="18"/>
                <w:szCs w:val="18"/>
                <w:lang w:val="es-MX"/>
              </w:rPr>
            </w:pPr>
            <w:r>
              <w:rPr>
                <w:rFonts w:ascii="Trebuchet MS" w:hAnsi="Trebuchet MS" w:cs="Trebuchet MS"/>
                <w:b/>
                <w:bCs/>
                <w:sz w:val="18"/>
                <w:szCs w:val="18"/>
                <w:lang w:val="es-MX"/>
              </w:rPr>
              <w:t>3</w:t>
            </w:r>
            <w:r w:rsidR="004633B9">
              <w:rPr>
                <w:rFonts w:ascii="Trebuchet MS" w:hAnsi="Trebuchet MS" w:cs="Trebuchet MS"/>
                <w:b/>
                <w:bCs/>
                <w:sz w:val="18"/>
                <w:szCs w:val="18"/>
                <w:lang w:val="es-MX"/>
              </w:rPr>
              <w:t>. Abrir o actualizar expediente</w:t>
            </w:r>
          </w:p>
        </w:tc>
        <w:tc>
          <w:tcPr>
            <w:tcW w:w="5880" w:type="dxa"/>
            <w:vAlign w:val="center"/>
          </w:tcPr>
          <w:p w:rsidR="004633B9" w:rsidRPr="0030146B" w:rsidRDefault="00F15850" w:rsidP="00FD064A">
            <w:pPr>
              <w:ind w:left="338" w:hanging="284"/>
              <w:rPr>
                <w:rFonts w:ascii="Trebuchet MS" w:hAnsi="Trebuchet MS" w:cs="Trebuchet MS"/>
                <w:sz w:val="18"/>
                <w:szCs w:val="18"/>
              </w:rPr>
            </w:pPr>
            <w:r>
              <w:rPr>
                <w:rFonts w:ascii="Trebuchet MS" w:hAnsi="Trebuchet MS" w:cs="Trebuchet MS"/>
                <w:sz w:val="18"/>
                <w:szCs w:val="18"/>
              </w:rPr>
              <w:t>3</w:t>
            </w:r>
            <w:r w:rsidR="00E37C4E">
              <w:rPr>
                <w:rFonts w:ascii="Trebuchet MS" w:hAnsi="Trebuchet MS" w:cs="Trebuchet MS"/>
                <w:sz w:val="18"/>
                <w:szCs w:val="18"/>
              </w:rPr>
              <w:t xml:space="preserve">.1 Analiza si es </w:t>
            </w:r>
            <w:r w:rsidR="003215FB">
              <w:rPr>
                <w:rFonts w:ascii="Trebuchet MS" w:hAnsi="Trebuchet MS" w:cs="Trebuchet MS"/>
                <w:sz w:val="18"/>
                <w:szCs w:val="18"/>
              </w:rPr>
              <w:t>expediente</w:t>
            </w:r>
            <w:r w:rsidR="00E37C4E">
              <w:rPr>
                <w:rFonts w:ascii="Trebuchet MS" w:hAnsi="Trebuchet MS" w:cs="Trebuchet MS"/>
                <w:sz w:val="18"/>
                <w:szCs w:val="18"/>
              </w:rPr>
              <w:t xml:space="preserve"> nuevo</w:t>
            </w:r>
            <w:r w:rsidR="004633B9" w:rsidRPr="00501F52">
              <w:rPr>
                <w:rFonts w:ascii="Trebuchet MS" w:hAnsi="Trebuchet MS" w:cs="Trebuchet MS"/>
                <w:sz w:val="18"/>
                <w:szCs w:val="18"/>
              </w:rPr>
              <w:t xml:space="preserve"> o actualiza</w:t>
            </w:r>
            <w:r w:rsidR="003215FB">
              <w:rPr>
                <w:rFonts w:ascii="Trebuchet MS" w:hAnsi="Trebuchet MS" w:cs="Trebuchet MS"/>
                <w:sz w:val="18"/>
                <w:szCs w:val="18"/>
              </w:rPr>
              <w:t>ción</w:t>
            </w:r>
            <w:r w:rsidR="004633B9">
              <w:rPr>
                <w:rFonts w:ascii="Trebuchet MS" w:hAnsi="Trebuchet MS" w:cs="Trebuchet MS"/>
                <w:sz w:val="18"/>
                <w:szCs w:val="18"/>
              </w:rPr>
              <w:t>.</w:t>
            </w:r>
          </w:p>
          <w:p w:rsidR="0023662A" w:rsidRPr="001C0FF4" w:rsidRDefault="004633B9" w:rsidP="0023662A">
            <w:pPr>
              <w:ind w:left="480"/>
              <w:rPr>
                <w:rFonts w:ascii="Trebuchet MS" w:hAnsi="Trebuchet MS" w:cs="Trebuchet MS"/>
                <w:sz w:val="18"/>
                <w:szCs w:val="18"/>
              </w:rPr>
            </w:pPr>
            <w:r>
              <w:rPr>
                <w:rFonts w:ascii="Trebuchet MS" w:hAnsi="Trebuchet MS" w:cs="Trebuchet MS"/>
                <w:sz w:val="18"/>
                <w:szCs w:val="18"/>
              </w:rPr>
              <w:t xml:space="preserve">      S</w:t>
            </w:r>
            <w:r w:rsidRPr="001C0FF4">
              <w:rPr>
                <w:rFonts w:ascii="Trebuchet MS" w:hAnsi="Trebuchet MS" w:cs="Trebuchet MS"/>
                <w:sz w:val="18"/>
                <w:szCs w:val="18"/>
              </w:rPr>
              <w:t xml:space="preserve">i </w:t>
            </w:r>
            <w:r>
              <w:rPr>
                <w:rFonts w:ascii="Trebuchet MS" w:hAnsi="Trebuchet MS" w:cs="Trebuchet MS"/>
                <w:sz w:val="18"/>
                <w:szCs w:val="18"/>
              </w:rPr>
              <w:t>se necesita</w:t>
            </w:r>
            <w:r w:rsidRPr="001C0FF4">
              <w:rPr>
                <w:rFonts w:ascii="Trebuchet MS" w:hAnsi="Trebuchet MS" w:cs="Trebuchet MS"/>
                <w:sz w:val="18"/>
                <w:szCs w:val="18"/>
              </w:rPr>
              <w:t xml:space="preserve"> actualizar pasa a </w:t>
            </w:r>
            <w:r w:rsidR="00E76DF5">
              <w:rPr>
                <w:rFonts w:ascii="Trebuchet MS" w:hAnsi="Trebuchet MS" w:cs="Trebuchet MS"/>
                <w:sz w:val="18"/>
                <w:szCs w:val="18"/>
              </w:rPr>
              <w:t>tarea</w:t>
            </w:r>
            <w:r w:rsidR="00CF180D">
              <w:rPr>
                <w:rFonts w:ascii="Trebuchet MS" w:hAnsi="Trebuchet MS" w:cs="Trebuchet MS"/>
                <w:sz w:val="18"/>
                <w:szCs w:val="18"/>
              </w:rPr>
              <w:t xml:space="preserve"> </w:t>
            </w:r>
            <w:r w:rsidR="0023662A">
              <w:rPr>
                <w:rFonts w:ascii="Trebuchet MS" w:hAnsi="Trebuchet MS" w:cs="Trebuchet MS"/>
                <w:sz w:val="18"/>
                <w:szCs w:val="18"/>
              </w:rPr>
              <w:t>5.1</w:t>
            </w:r>
          </w:p>
          <w:p w:rsidR="004633B9" w:rsidRPr="001C0FF4" w:rsidRDefault="00E16BE5" w:rsidP="00AE32DB">
            <w:pPr>
              <w:ind w:left="480"/>
              <w:rPr>
                <w:rFonts w:ascii="Trebuchet MS" w:hAnsi="Trebuchet MS" w:cs="Trebuchet MS"/>
                <w:sz w:val="18"/>
                <w:szCs w:val="18"/>
              </w:rPr>
            </w:pPr>
            <w:r>
              <w:rPr>
                <w:rFonts w:ascii="Trebuchet MS" w:hAnsi="Trebuchet MS" w:cs="Trebuchet MS"/>
                <w:sz w:val="18"/>
                <w:szCs w:val="18"/>
              </w:rPr>
              <w:t xml:space="preserve">      Caso contrario</w:t>
            </w:r>
            <w:r w:rsidR="004633B9" w:rsidRPr="001C0FF4">
              <w:rPr>
                <w:rFonts w:ascii="Trebuchet MS" w:hAnsi="Trebuchet MS" w:cs="Trebuchet MS"/>
                <w:sz w:val="18"/>
                <w:szCs w:val="18"/>
              </w:rPr>
              <w:t xml:space="preserve"> </w:t>
            </w:r>
            <w:r>
              <w:rPr>
                <w:rFonts w:ascii="Trebuchet MS" w:hAnsi="Trebuchet MS" w:cs="Trebuchet MS"/>
                <w:sz w:val="18"/>
                <w:szCs w:val="18"/>
              </w:rPr>
              <w:t xml:space="preserve">se </w:t>
            </w:r>
            <w:r w:rsidR="002663FA">
              <w:rPr>
                <w:rFonts w:ascii="Trebuchet MS" w:hAnsi="Trebuchet MS" w:cs="Trebuchet MS"/>
                <w:sz w:val="18"/>
                <w:szCs w:val="18"/>
              </w:rPr>
              <w:t xml:space="preserve"> </w:t>
            </w:r>
            <w:r w:rsidR="00AE32DB">
              <w:rPr>
                <w:rFonts w:ascii="Trebuchet MS" w:hAnsi="Trebuchet MS" w:cs="Trebuchet MS"/>
                <w:sz w:val="18"/>
                <w:szCs w:val="18"/>
              </w:rPr>
              <w:t>crea</w:t>
            </w:r>
            <w:r w:rsidR="004633B9">
              <w:rPr>
                <w:rFonts w:ascii="Trebuchet MS" w:hAnsi="Trebuchet MS" w:cs="Trebuchet MS"/>
                <w:sz w:val="18"/>
                <w:szCs w:val="18"/>
              </w:rPr>
              <w:t xml:space="preserve"> expediente continua;</w:t>
            </w:r>
          </w:p>
        </w:tc>
        <w:tc>
          <w:tcPr>
            <w:tcW w:w="1235" w:type="dxa"/>
            <w:vAlign w:val="center"/>
          </w:tcPr>
          <w:p w:rsidR="004633B9" w:rsidRPr="001C0FF4" w:rsidRDefault="00E53B86" w:rsidP="00C752EC">
            <w:pPr>
              <w:jc w:val="center"/>
              <w:rPr>
                <w:rFonts w:ascii="Trebuchet MS" w:hAnsi="Trebuchet MS" w:cs="Trebuchet MS"/>
                <w:sz w:val="18"/>
                <w:szCs w:val="18"/>
                <w:lang w:val="pt-BR"/>
              </w:rPr>
            </w:pPr>
            <w:r>
              <w:rPr>
                <w:rFonts w:ascii="Trebuchet MS" w:hAnsi="Trebuchet MS" w:cs="Trebuchet MS"/>
                <w:sz w:val="18"/>
                <w:szCs w:val="18"/>
                <w:lang w:val="pt-BR"/>
              </w:rPr>
              <w:t>------</w:t>
            </w:r>
          </w:p>
        </w:tc>
      </w:tr>
      <w:tr w:rsidR="004633B9" w:rsidRPr="008E4759" w:rsidTr="00FD064A">
        <w:trPr>
          <w:trHeight w:val="643"/>
          <w:jc w:val="center"/>
        </w:trPr>
        <w:tc>
          <w:tcPr>
            <w:tcW w:w="1956" w:type="dxa"/>
            <w:vAlign w:val="center"/>
          </w:tcPr>
          <w:p w:rsidR="00F15850" w:rsidRDefault="00F15850" w:rsidP="00C752EC">
            <w:pPr>
              <w:tabs>
                <w:tab w:val="left" w:pos="3560"/>
              </w:tabs>
              <w:jc w:val="center"/>
              <w:rPr>
                <w:rFonts w:ascii="Trebuchet MS" w:hAnsi="Trebuchet MS" w:cs="Trebuchet MS"/>
                <w:sz w:val="18"/>
                <w:szCs w:val="18"/>
              </w:rPr>
            </w:pPr>
            <w:r>
              <w:rPr>
                <w:rFonts w:ascii="Trebuchet MS" w:hAnsi="Trebuchet MS" w:cs="Trebuchet MS"/>
                <w:color w:val="000000"/>
                <w:sz w:val="18"/>
                <w:szCs w:val="18"/>
                <w:lang w:val="es-MX"/>
              </w:rPr>
              <w:t>Unidad de Administración de Personal</w:t>
            </w:r>
          </w:p>
          <w:p w:rsidR="004633B9" w:rsidRDefault="004633B9" w:rsidP="00C752EC">
            <w:pPr>
              <w:tabs>
                <w:tab w:val="left" w:pos="3560"/>
              </w:tabs>
              <w:jc w:val="center"/>
              <w:rPr>
                <w:rFonts w:ascii="Trebuchet MS" w:hAnsi="Trebuchet MS" w:cs="Trebuchet MS"/>
                <w:sz w:val="18"/>
                <w:szCs w:val="18"/>
              </w:rPr>
            </w:pPr>
            <w:proofErr w:type="spellStart"/>
            <w:r w:rsidRPr="0030146B">
              <w:rPr>
                <w:rFonts w:ascii="Trebuchet MS" w:hAnsi="Trebuchet MS" w:cs="Trebuchet MS"/>
                <w:sz w:val="18"/>
                <w:szCs w:val="18"/>
              </w:rPr>
              <w:t>Subjefa</w:t>
            </w:r>
            <w:r>
              <w:rPr>
                <w:rFonts w:ascii="Trebuchet MS" w:hAnsi="Trebuchet MS" w:cs="Trebuchet MS"/>
                <w:sz w:val="18"/>
                <w:szCs w:val="18"/>
              </w:rPr>
              <w:t>tura</w:t>
            </w:r>
            <w:proofErr w:type="spellEnd"/>
            <w:r w:rsidR="00F15850">
              <w:rPr>
                <w:rFonts w:ascii="Trebuchet MS" w:hAnsi="Trebuchet MS" w:cs="Trebuchet MS"/>
                <w:sz w:val="18"/>
                <w:szCs w:val="18"/>
              </w:rPr>
              <w:t xml:space="preserve"> </w:t>
            </w:r>
            <w:r>
              <w:rPr>
                <w:rFonts w:ascii="Trebuchet MS" w:hAnsi="Trebuchet MS" w:cs="Trebuchet MS"/>
                <w:sz w:val="18"/>
                <w:szCs w:val="18"/>
              </w:rPr>
              <w:t>de Archivo y R</w:t>
            </w:r>
            <w:r w:rsidRPr="00D95338">
              <w:rPr>
                <w:rFonts w:ascii="Trebuchet MS" w:hAnsi="Trebuchet MS" w:cs="Trebuchet MS"/>
                <w:sz w:val="18"/>
                <w:szCs w:val="18"/>
              </w:rPr>
              <w:t>egistro</w:t>
            </w:r>
          </w:p>
          <w:p w:rsidR="004633B9" w:rsidRPr="001C0FF4" w:rsidRDefault="004633B9" w:rsidP="00C752EC">
            <w:pPr>
              <w:tabs>
                <w:tab w:val="left" w:pos="3560"/>
              </w:tabs>
              <w:jc w:val="center"/>
              <w:rPr>
                <w:rFonts w:ascii="Trebuchet MS" w:hAnsi="Trebuchet MS" w:cs="Trebuchet MS"/>
                <w:sz w:val="18"/>
                <w:szCs w:val="18"/>
              </w:rPr>
            </w:pPr>
          </w:p>
        </w:tc>
        <w:tc>
          <w:tcPr>
            <w:tcW w:w="1560" w:type="dxa"/>
            <w:vAlign w:val="center"/>
          </w:tcPr>
          <w:p w:rsidR="004633B9" w:rsidRPr="001C0FF4" w:rsidRDefault="00F15850" w:rsidP="0030146B">
            <w:pPr>
              <w:rPr>
                <w:rFonts w:ascii="Trebuchet MS" w:hAnsi="Trebuchet MS" w:cs="Trebuchet MS"/>
                <w:b/>
                <w:bCs/>
                <w:sz w:val="18"/>
                <w:szCs w:val="18"/>
                <w:lang w:val="es-MX"/>
              </w:rPr>
            </w:pPr>
            <w:r>
              <w:rPr>
                <w:rFonts w:ascii="Trebuchet MS" w:hAnsi="Trebuchet MS" w:cs="Trebuchet MS"/>
                <w:b/>
                <w:bCs/>
                <w:sz w:val="18"/>
                <w:szCs w:val="18"/>
                <w:lang w:val="es-MX"/>
              </w:rPr>
              <w:t>4</w:t>
            </w:r>
            <w:r w:rsidR="004633B9">
              <w:rPr>
                <w:rFonts w:ascii="Trebuchet MS" w:hAnsi="Trebuchet MS" w:cs="Trebuchet MS"/>
                <w:b/>
                <w:bCs/>
                <w:sz w:val="18"/>
                <w:szCs w:val="18"/>
                <w:lang w:val="es-MX"/>
              </w:rPr>
              <w:t>. Capturar y Digitalizar Expediente</w:t>
            </w:r>
          </w:p>
        </w:tc>
        <w:tc>
          <w:tcPr>
            <w:tcW w:w="5880" w:type="dxa"/>
            <w:vAlign w:val="center"/>
          </w:tcPr>
          <w:p w:rsidR="004633B9" w:rsidRDefault="00F15850" w:rsidP="00FD064A">
            <w:pPr>
              <w:rPr>
                <w:rFonts w:ascii="Trebuchet MS" w:hAnsi="Trebuchet MS" w:cs="Trebuchet MS"/>
                <w:sz w:val="18"/>
                <w:szCs w:val="18"/>
              </w:rPr>
            </w:pPr>
            <w:r>
              <w:rPr>
                <w:rFonts w:ascii="Trebuchet MS" w:hAnsi="Trebuchet MS" w:cs="Trebuchet MS"/>
                <w:sz w:val="18"/>
                <w:szCs w:val="18"/>
              </w:rPr>
              <w:t>4</w:t>
            </w:r>
            <w:r w:rsidR="00F45720">
              <w:rPr>
                <w:rFonts w:ascii="Trebuchet MS" w:hAnsi="Trebuchet MS" w:cs="Trebuchet MS"/>
                <w:sz w:val="18"/>
                <w:szCs w:val="18"/>
              </w:rPr>
              <w:t>.1</w:t>
            </w:r>
            <w:r w:rsidR="004633B9">
              <w:rPr>
                <w:rFonts w:ascii="Trebuchet MS" w:hAnsi="Trebuchet MS" w:cs="Trebuchet MS"/>
                <w:sz w:val="18"/>
                <w:szCs w:val="18"/>
              </w:rPr>
              <w:t xml:space="preserve"> Verifica</w:t>
            </w:r>
            <w:r w:rsidR="004633B9" w:rsidRPr="001C0FF4">
              <w:rPr>
                <w:rFonts w:ascii="Trebuchet MS" w:hAnsi="Trebuchet MS" w:cs="Trebuchet MS"/>
                <w:sz w:val="18"/>
                <w:szCs w:val="18"/>
              </w:rPr>
              <w:t xml:space="preserve"> el motivo de contratación,</w:t>
            </w:r>
            <w:r w:rsidR="004633B9">
              <w:rPr>
                <w:rFonts w:ascii="Trebuchet MS" w:hAnsi="Trebuchet MS" w:cs="Trebuchet MS"/>
                <w:sz w:val="18"/>
                <w:szCs w:val="18"/>
              </w:rPr>
              <w:t xml:space="preserve"> y ubican el expediente:</w:t>
            </w:r>
          </w:p>
          <w:p w:rsidR="004633B9" w:rsidRDefault="004633B9" w:rsidP="00FD064A">
            <w:pPr>
              <w:pStyle w:val="Prrafodelista"/>
              <w:numPr>
                <w:ilvl w:val="0"/>
                <w:numId w:val="9"/>
              </w:numPr>
              <w:ind w:left="905" w:hanging="284"/>
              <w:rPr>
                <w:rFonts w:ascii="Trebuchet MS" w:hAnsi="Trebuchet MS" w:cs="Trebuchet MS"/>
                <w:sz w:val="18"/>
                <w:szCs w:val="18"/>
              </w:rPr>
            </w:pPr>
            <w:r>
              <w:rPr>
                <w:rFonts w:ascii="Trebuchet MS" w:hAnsi="Trebuchet MS" w:cs="Trebuchet MS"/>
                <w:sz w:val="18"/>
                <w:szCs w:val="18"/>
              </w:rPr>
              <w:t>Verde, para base.</w:t>
            </w:r>
          </w:p>
          <w:p w:rsidR="004633B9" w:rsidRDefault="004633B9" w:rsidP="00FD064A">
            <w:pPr>
              <w:pStyle w:val="Prrafodelista"/>
              <w:numPr>
                <w:ilvl w:val="0"/>
                <w:numId w:val="9"/>
              </w:numPr>
              <w:ind w:left="905" w:hanging="284"/>
              <w:rPr>
                <w:rFonts w:ascii="Trebuchet MS" w:hAnsi="Trebuchet MS" w:cs="Trebuchet MS"/>
                <w:sz w:val="18"/>
                <w:szCs w:val="18"/>
              </w:rPr>
            </w:pPr>
            <w:r>
              <w:rPr>
                <w:rFonts w:ascii="Trebuchet MS" w:hAnsi="Trebuchet MS" w:cs="Trebuchet MS"/>
                <w:sz w:val="18"/>
                <w:szCs w:val="18"/>
              </w:rPr>
              <w:t>Amarillo, para interino.</w:t>
            </w:r>
          </w:p>
          <w:p w:rsidR="004633B9" w:rsidRDefault="004633B9" w:rsidP="00FD064A">
            <w:pPr>
              <w:pStyle w:val="Prrafodelista"/>
              <w:numPr>
                <w:ilvl w:val="0"/>
                <w:numId w:val="9"/>
              </w:numPr>
              <w:ind w:left="905" w:hanging="284"/>
              <w:rPr>
                <w:rFonts w:ascii="Trebuchet MS" w:hAnsi="Trebuchet MS" w:cs="Trebuchet MS"/>
                <w:sz w:val="18"/>
                <w:szCs w:val="18"/>
              </w:rPr>
            </w:pPr>
            <w:r>
              <w:rPr>
                <w:rFonts w:ascii="Trebuchet MS" w:hAnsi="Trebuchet MS" w:cs="Trebuchet MS"/>
                <w:sz w:val="18"/>
                <w:szCs w:val="18"/>
              </w:rPr>
              <w:t>Azul, para honorarios.</w:t>
            </w:r>
          </w:p>
          <w:p w:rsidR="004633B9" w:rsidRPr="00D95338" w:rsidRDefault="004633B9" w:rsidP="00FD064A">
            <w:pPr>
              <w:pStyle w:val="Prrafodelista"/>
              <w:numPr>
                <w:ilvl w:val="0"/>
                <w:numId w:val="9"/>
              </w:numPr>
              <w:ind w:left="905" w:hanging="284"/>
              <w:rPr>
                <w:rFonts w:ascii="Trebuchet MS" w:hAnsi="Trebuchet MS" w:cs="Trebuchet MS"/>
                <w:sz w:val="18"/>
                <w:szCs w:val="18"/>
              </w:rPr>
            </w:pPr>
            <w:r>
              <w:rPr>
                <w:rFonts w:ascii="Trebuchet MS" w:hAnsi="Trebuchet MS" w:cs="Trebuchet MS"/>
                <w:sz w:val="18"/>
                <w:szCs w:val="18"/>
              </w:rPr>
              <w:t>Rojo, para bajas.</w:t>
            </w:r>
          </w:p>
          <w:p w:rsidR="004633B9" w:rsidRPr="001C0FF4" w:rsidRDefault="00F15850" w:rsidP="00FD064A">
            <w:pPr>
              <w:rPr>
                <w:rFonts w:ascii="Trebuchet MS" w:hAnsi="Trebuchet MS" w:cs="Trebuchet MS"/>
                <w:sz w:val="18"/>
                <w:szCs w:val="18"/>
              </w:rPr>
            </w:pPr>
            <w:r>
              <w:rPr>
                <w:rFonts w:ascii="Trebuchet MS" w:hAnsi="Trebuchet MS" w:cs="Trebuchet MS"/>
                <w:sz w:val="18"/>
                <w:szCs w:val="18"/>
              </w:rPr>
              <w:t>4</w:t>
            </w:r>
            <w:r w:rsidR="00F45720">
              <w:rPr>
                <w:rFonts w:ascii="Trebuchet MS" w:hAnsi="Trebuchet MS" w:cs="Trebuchet MS"/>
                <w:sz w:val="18"/>
                <w:szCs w:val="18"/>
              </w:rPr>
              <w:t>.2</w:t>
            </w:r>
            <w:r w:rsidR="004633B9">
              <w:rPr>
                <w:rFonts w:ascii="Trebuchet MS" w:hAnsi="Trebuchet MS" w:cs="Trebuchet MS"/>
                <w:sz w:val="18"/>
                <w:szCs w:val="18"/>
              </w:rPr>
              <w:t xml:space="preserve"> C</w:t>
            </w:r>
            <w:r w:rsidR="004633B9" w:rsidRPr="001C0FF4">
              <w:rPr>
                <w:rFonts w:ascii="Trebuchet MS" w:hAnsi="Trebuchet MS" w:cs="Trebuchet MS"/>
                <w:sz w:val="18"/>
                <w:szCs w:val="18"/>
              </w:rPr>
              <w:t xml:space="preserve">aptura </w:t>
            </w:r>
            <w:proofErr w:type="gramStart"/>
            <w:r w:rsidR="004633B9" w:rsidRPr="001C0FF4">
              <w:rPr>
                <w:rFonts w:ascii="Trebuchet MS" w:hAnsi="Trebuchet MS" w:cs="Trebuchet MS"/>
                <w:sz w:val="18"/>
                <w:szCs w:val="18"/>
              </w:rPr>
              <w:t xml:space="preserve">y  </w:t>
            </w:r>
            <w:r w:rsidR="004633B9">
              <w:rPr>
                <w:rFonts w:ascii="Trebuchet MS" w:hAnsi="Trebuchet MS" w:cs="Trebuchet MS"/>
                <w:sz w:val="18"/>
                <w:szCs w:val="18"/>
              </w:rPr>
              <w:t>se</w:t>
            </w:r>
            <w:proofErr w:type="gramEnd"/>
            <w:r w:rsidR="004633B9">
              <w:rPr>
                <w:rFonts w:ascii="Trebuchet MS" w:hAnsi="Trebuchet MS" w:cs="Trebuchet MS"/>
                <w:sz w:val="18"/>
                <w:szCs w:val="18"/>
              </w:rPr>
              <w:t xml:space="preserve"> genera el </w:t>
            </w:r>
            <w:r w:rsidR="004633B9" w:rsidRPr="001C0FF4">
              <w:rPr>
                <w:rFonts w:ascii="Trebuchet MS" w:hAnsi="Trebuchet MS" w:cs="Trebuchet MS"/>
                <w:sz w:val="18"/>
                <w:szCs w:val="18"/>
              </w:rPr>
              <w:t>número de expediente</w:t>
            </w:r>
            <w:r w:rsidR="004633B9">
              <w:rPr>
                <w:rFonts w:ascii="Trebuchet MS" w:hAnsi="Trebuchet MS" w:cs="Trebuchet MS"/>
                <w:sz w:val="18"/>
                <w:szCs w:val="18"/>
              </w:rPr>
              <w:t xml:space="preserve"> por sistema</w:t>
            </w:r>
            <w:r w:rsidR="004633B9" w:rsidRPr="001C0FF4">
              <w:rPr>
                <w:rFonts w:ascii="Trebuchet MS" w:hAnsi="Trebuchet MS" w:cs="Trebuchet MS"/>
                <w:sz w:val="18"/>
                <w:szCs w:val="18"/>
              </w:rPr>
              <w:t>.</w:t>
            </w:r>
          </w:p>
          <w:p w:rsidR="004633B9" w:rsidRDefault="00F15850" w:rsidP="00FD064A">
            <w:pPr>
              <w:rPr>
                <w:rFonts w:ascii="Trebuchet MS" w:hAnsi="Trebuchet MS" w:cs="Trebuchet MS"/>
                <w:sz w:val="18"/>
                <w:szCs w:val="18"/>
              </w:rPr>
            </w:pPr>
            <w:r>
              <w:rPr>
                <w:rFonts w:ascii="Trebuchet MS" w:hAnsi="Trebuchet MS" w:cs="Trebuchet MS"/>
                <w:sz w:val="18"/>
                <w:szCs w:val="18"/>
              </w:rPr>
              <w:t>4</w:t>
            </w:r>
            <w:r w:rsidR="00F45720">
              <w:rPr>
                <w:rFonts w:ascii="Trebuchet MS" w:hAnsi="Trebuchet MS" w:cs="Trebuchet MS"/>
                <w:sz w:val="18"/>
                <w:szCs w:val="18"/>
              </w:rPr>
              <w:t>.3</w:t>
            </w:r>
            <w:r w:rsidR="004633B9">
              <w:rPr>
                <w:rFonts w:ascii="Trebuchet MS" w:hAnsi="Trebuchet MS" w:cs="Trebuchet MS"/>
                <w:sz w:val="18"/>
                <w:szCs w:val="18"/>
              </w:rPr>
              <w:t xml:space="preserve"> Depura, captura y digitaliza. </w:t>
            </w:r>
          </w:p>
          <w:p w:rsidR="004633B9" w:rsidRDefault="004633B9" w:rsidP="00FD064A">
            <w:pPr>
              <w:rPr>
                <w:rFonts w:ascii="Trebuchet MS" w:hAnsi="Trebuchet MS" w:cs="Trebuchet MS"/>
                <w:sz w:val="18"/>
                <w:szCs w:val="18"/>
              </w:rPr>
            </w:pPr>
          </w:p>
          <w:p w:rsidR="004633B9" w:rsidRDefault="004633B9" w:rsidP="00FD064A">
            <w:pPr>
              <w:rPr>
                <w:rFonts w:ascii="Trebuchet MS" w:hAnsi="Trebuchet MS" w:cs="Trebuchet MS"/>
                <w:sz w:val="18"/>
                <w:szCs w:val="18"/>
              </w:rPr>
            </w:pPr>
            <w:r>
              <w:rPr>
                <w:rFonts w:ascii="Trebuchet MS" w:hAnsi="Trebuchet MS" w:cs="Trebuchet MS"/>
                <w:sz w:val="18"/>
                <w:szCs w:val="18"/>
              </w:rPr>
              <w:t xml:space="preserve">Nota: En depuración de expediente se les coloca sello a todos los documentos y posteriormente se escanea, sólo datos generales, documentos de preparación, seguros de vida, nombramientos, documentos ISSSTE, oficios </w:t>
            </w:r>
            <w:proofErr w:type="spellStart"/>
            <w:r>
              <w:rPr>
                <w:rFonts w:ascii="Trebuchet MS" w:hAnsi="Trebuchet MS" w:cs="Trebuchet MS"/>
                <w:sz w:val="18"/>
                <w:szCs w:val="18"/>
              </w:rPr>
              <w:t>saycop</w:t>
            </w:r>
            <w:proofErr w:type="spellEnd"/>
            <w:r>
              <w:rPr>
                <w:rFonts w:ascii="Trebuchet MS" w:hAnsi="Trebuchet MS" w:cs="Trebuchet MS"/>
                <w:sz w:val="18"/>
                <w:szCs w:val="18"/>
              </w:rPr>
              <w:t xml:space="preserve">. El resto de los </w:t>
            </w:r>
            <w:proofErr w:type="gramStart"/>
            <w:r>
              <w:rPr>
                <w:rFonts w:ascii="Trebuchet MS" w:hAnsi="Trebuchet MS" w:cs="Trebuchet MS"/>
                <w:sz w:val="18"/>
                <w:szCs w:val="18"/>
              </w:rPr>
              <w:t>documentos  no</w:t>
            </w:r>
            <w:proofErr w:type="gramEnd"/>
            <w:r>
              <w:rPr>
                <w:rFonts w:ascii="Trebuchet MS" w:hAnsi="Trebuchet MS" w:cs="Trebuchet MS"/>
                <w:sz w:val="18"/>
                <w:szCs w:val="18"/>
              </w:rPr>
              <w:t xml:space="preserve"> se digitalizan.</w:t>
            </w:r>
          </w:p>
          <w:p w:rsidR="004633B9" w:rsidRDefault="004633B9" w:rsidP="00FD064A">
            <w:pPr>
              <w:rPr>
                <w:rFonts w:ascii="Trebuchet MS" w:hAnsi="Trebuchet MS" w:cs="Trebuchet MS"/>
                <w:sz w:val="18"/>
                <w:szCs w:val="18"/>
              </w:rPr>
            </w:pPr>
          </w:p>
          <w:p w:rsidR="004633B9" w:rsidRDefault="00F15850" w:rsidP="00FD064A">
            <w:pPr>
              <w:rPr>
                <w:rFonts w:ascii="Trebuchet MS" w:hAnsi="Trebuchet MS" w:cs="Trebuchet MS"/>
                <w:sz w:val="18"/>
                <w:szCs w:val="18"/>
              </w:rPr>
            </w:pPr>
            <w:r>
              <w:rPr>
                <w:rFonts w:ascii="Trebuchet MS" w:hAnsi="Trebuchet MS" w:cs="Trebuchet MS"/>
                <w:sz w:val="18"/>
                <w:szCs w:val="18"/>
              </w:rPr>
              <w:t>4</w:t>
            </w:r>
            <w:r w:rsidR="00F45720">
              <w:rPr>
                <w:rFonts w:ascii="Trebuchet MS" w:hAnsi="Trebuchet MS" w:cs="Trebuchet MS"/>
                <w:sz w:val="18"/>
                <w:szCs w:val="18"/>
              </w:rPr>
              <w:t>.4</w:t>
            </w:r>
            <w:r w:rsidR="004633B9">
              <w:rPr>
                <w:rFonts w:ascii="Trebuchet MS" w:hAnsi="Trebuchet MS" w:cs="Trebuchet MS"/>
                <w:sz w:val="18"/>
                <w:szCs w:val="18"/>
              </w:rPr>
              <w:t xml:space="preserve"> S</w:t>
            </w:r>
            <w:r w:rsidR="004633B9" w:rsidRPr="001C0FF4">
              <w:rPr>
                <w:rFonts w:ascii="Trebuchet MS" w:hAnsi="Trebuchet MS" w:cs="Trebuchet MS"/>
                <w:sz w:val="18"/>
                <w:szCs w:val="18"/>
              </w:rPr>
              <w:t>e archiva expediente. Pasa a fin de procedimiento.</w:t>
            </w:r>
          </w:p>
          <w:p w:rsidR="004633B9" w:rsidRDefault="004633B9" w:rsidP="00FD064A">
            <w:pPr>
              <w:rPr>
                <w:rFonts w:ascii="Trebuchet MS" w:hAnsi="Trebuchet MS" w:cs="Trebuchet MS"/>
                <w:sz w:val="18"/>
                <w:szCs w:val="18"/>
              </w:rPr>
            </w:pPr>
          </w:p>
          <w:p w:rsidR="00E76DF5" w:rsidRDefault="004633B9" w:rsidP="00FD064A">
            <w:pPr>
              <w:rPr>
                <w:rFonts w:ascii="Trebuchet MS" w:hAnsi="Trebuchet MS" w:cs="Trebuchet MS"/>
                <w:sz w:val="18"/>
                <w:szCs w:val="18"/>
              </w:rPr>
            </w:pPr>
            <w:r>
              <w:rPr>
                <w:rFonts w:ascii="Trebuchet MS" w:hAnsi="Trebuchet MS" w:cs="Trebuchet MS"/>
                <w:sz w:val="18"/>
                <w:szCs w:val="18"/>
              </w:rPr>
              <w:t xml:space="preserve">Nota: Si se solicita un expediente o en relación varios por cambio de estado, se identifica que efectivamente halla laborado en este estado, y que se encuentre el expediente aún en archivo, si se encuentra se anexa hoja de servicio, baja de ISSSTE y se remite con oficio. </w:t>
            </w:r>
          </w:p>
          <w:p w:rsidR="004633B9" w:rsidRDefault="004633B9" w:rsidP="00FD064A">
            <w:pPr>
              <w:rPr>
                <w:rFonts w:ascii="Trebuchet MS" w:hAnsi="Trebuchet MS" w:cs="Trebuchet MS"/>
                <w:sz w:val="18"/>
                <w:szCs w:val="18"/>
              </w:rPr>
            </w:pPr>
            <w:r>
              <w:rPr>
                <w:rFonts w:ascii="Trebuchet MS" w:hAnsi="Trebuchet MS" w:cs="Trebuchet MS"/>
                <w:sz w:val="18"/>
                <w:szCs w:val="18"/>
              </w:rPr>
              <w:t xml:space="preserve">Si no se turna oficio informando su causa. </w:t>
            </w:r>
          </w:p>
          <w:p w:rsidR="004633B9" w:rsidRPr="001C0FF4" w:rsidRDefault="004633B9" w:rsidP="00FD064A">
            <w:pPr>
              <w:rPr>
                <w:rFonts w:ascii="Trebuchet MS" w:hAnsi="Trebuchet MS" w:cs="Trebuchet MS"/>
                <w:sz w:val="18"/>
                <w:szCs w:val="18"/>
              </w:rPr>
            </w:pPr>
            <w:r>
              <w:rPr>
                <w:rFonts w:ascii="Trebuchet MS" w:hAnsi="Trebuchet MS" w:cs="Trebuchet MS"/>
                <w:sz w:val="18"/>
                <w:szCs w:val="18"/>
              </w:rPr>
              <w:t xml:space="preserve">Si el expediente es solicitado por nuestro estado a otro, se elabora oficio y envía.  </w:t>
            </w:r>
          </w:p>
        </w:tc>
        <w:tc>
          <w:tcPr>
            <w:tcW w:w="1235" w:type="dxa"/>
            <w:vAlign w:val="center"/>
          </w:tcPr>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r>
              <w:rPr>
                <w:rFonts w:ascii="Trebuchet MS" w:hAnsi="Trebuchet MS" w:cs="Trebuchet MS"/>
                <w:sz w:val="18"/>
                <w:szCs w:val="18"/>
              </w:rPr>
              <w:t>Remisión de expediente y hoja única de Servicios</w:t>
            </w:r>
          </w:p>
          <w:p w:rsidR="004633B9" w:rsidRDefault="004633B9" w:rsidP="00C752EC">
            <w:pPr>
              <w:rPr>
                <w:rFonts w:ascii="Trebuchet MS" w:hAnsi="Trebuchet MS" w:cs="Trebuchet MS"/>
                <w:sz w:val="18"/>
                <w:szCs w:val="18"/>
              </w:rPr>
            </w:pPr>
            <w:r w:rsidRPr="00185C9B">
              <w:rPr>
                <w:rFonts w:ascii="Trebuchet MS" w:hAnsi="Trebuchet MS" w:cs="Trebuchet MS"/>
                <w:sz w:val="18"/>
                <w:szCs w:val="18"/>
              </w:rPr>
              <w:t>R</w:t>
            </w:r>
            <w:r>
              <w:rPr>
                <w:rFonts w:ascii="Trebuchet MS" w:hAnsi="Trebuchet MS" w:cs="Trebuchet MS"/>
                <w:sz w:val="18"/>
                <w:szCs w:val="18"/>
              </w:rPr>
              <w:t>DRH</w:t>
            </w:r>
            <w:r w:rsidRPr="00185C9B">
              <w:rPr>
                <w:rFonts w:ascii="Trebuchet MS" w:hAnsi="Trebuchet MS" w:cs="Trebuchet MS"/>
                <w:sz w:val="18"/>
                <w:szCs w:val="18"/>
              </w:rPr>
              <w:t>-05.01</w:t>
            </w:r>
          </w:p>
          <w:p w:rsidR="004633B9" w:rsidRDefault="004633B9" w:rsidP="00C752EC">
            <w:pPr>
              <w:rPr>
                <w:rFonts w:ascii="Trebuchet MS" w:hAnsi="Trebuchet MS" w:cs="Trebuchet MS"/>
                <w:sz w:val="18"/>
                <w:szCs w:val="18"/>
              </w:rPr>
            </w:pPr>
          </w:p>
          <w:p w:rsidR="004633B9" w:rsidRDefault="004633B9" w:rsidP="00C752EC">
            <w:pPr>
              <w:rPr>
                <w:rFonts w:ascii="Trebuchet MS" w:hAnsi="Trebuchet MS" w:cs="Trebuchet MS"/>
                <w:sz w:val="18"/>
                <w:szCs w:val="18"/>
              </w:rPr>
            </w:pPr>
          </w:p>
          <w:p w:rsidR="004633B9" w:rsidRDefault="004633B9" w:rsidP="0096379D">
            <w:pPr>
              <w:rPr>
                <w:rFonts w:ascii="Trebuchet MS" w:hAnsi="Trebuchet MS" w:cs="Trebuchet MS"/>
                <w:sz w:val="18"/>
                <w:szCs w:val="18"/>
              </w:rPr>
            </w:pPr>
            <w:r>
              <w:rPr>
                <w:rFonts w:ascii="Trebuchet MS" w:hAnsi="Trebuchet MS" w:cs="Trebuchet MS"/>
                <w:sz w:val="18"/>
                <w:szCs w:val="18"/>
              </w:rPr>
              <w:t>Solicitud de expediente personal y hoja única de servicios</w:t>
            </w:r>
          </w:p>
          <w:p w:rsidR="004633B9" w:rsidRPr="001C0FF4" w:rsidRDefault="004633B9" w:rsidP="00953190">
            <w:pPr>
              <w:rPr>
                <w:rFonts w:ascii="Trebuchet MS" w:hAnsi="Trebuchet MS" w:cs="Trebuchet MS"/>
                <w:sz w:val="18"/>
                <w:szCs w:val="18"/>
              </w:rPr>
            </w:pPr>
            <w:r w:rsidRPr="00185C9B">
              <w:rPr>
                <w:rFonts w:ascii="Trebuchet MS" w:hAnsi="Trebuchet MS" w:cs="Trebuchet MS"/>
                <w:sz w:val="18"/>
                <w:szCs w:val="18"/>
              </w:rPr>
              <w:t>R</w:t>
            </w:r>
            <w:r>
              <w:rPr>
                <w:rFonts w:ascii="Trebuchet MS" w:hAnsi="Trebuchet MS" w:cs="Trebuchet MS"/>
                <w:sz w:val="18"/>
                <w:szCs w:val="18"/>
              </w:rPr>
              <w:t>DRH</w:t>
            </w:r>
            <w:r w:rsidRPr="00185C9B">
              <w:rPr>
                <w:rFonts w:ascii="Trebuchet MS" w:hAnsi="Trebuchet MS" w:cs="Trebuchet MS"/>
                <w:sz w:val="18"/>
                <w:szCs w:val="18"/>
              </w:rPr>
              <w:t>-05.0</w:t>
            </w:r>
            <w:r>
              <w:rPr>
                <w:rFonts w:ascii="Trebuchet MS" w:hAnsi="Trebuchet MS" w:cs="Trebuchet MS"/>
                <w:sz w:val="18"/>
                <w:szCs w:val="18"/>
              </w:rPr>
              <w:t>2</w:t>
            </w:r>
          </w:p>
        </w:tc>
      </w:tr>
      <w:tr w:rsidR="004633B9" w:rsidRPr="008E4759" w:rsidTr="003978FA">
        <w:trPr>
          <w:trHeight w:val="1084"/>
          <w:jc w:val="center"/>
        </w:trPr>
        <w:tc>
          <w:tcPr>
            <w:tcW w:w="1956" w:type="dxa"/>
            <w:vAlign w:val="center"/>
          </w:tcPr>
          <w:p w:rsidR="00F45720" w:rsidRDefault="00F45720" w:rsidP="00F45720">
            <w:pPr>
              <w:tabs>
                <w:tab w:val="left" w:pos="3560"/>
              </w:tabs>
              <w:jc w:val="center"/>
              <w:rPr>
                <w:rFonts w:ascii="Trebuchet MS" w:hAnsi="Trebuchet MS" w:cs="Trebuchet MS"/>
                <w:sz w:val="18"/>
                <w:szCs w:val="18"/>
              </w:rPr>
            </w:pPr>
            <w:r>
              <w:rPr>
                <w:rFonts w:ascii="Trebuchet MS" w:hAnsi="Trebuchet MS" w:cs="Trebuchet MS"/>
                <w:color w:val="000000"/>
                <w:sz w:val="18"/>
                <w:szCs w:val="18"/>
                <w:lang w:val="es-MX"/>
              </w:rPr>
              <w:t>Unidad de Administración de Personal</w:t>
            </w:r>
          </w:p>
          <w:p w:rsidR="004633B9" w:rsidRPr="001C0FF4" w:rsidRDefault="004633B9" w:rsidP="00F45720">
            <w:pPr>
              <w:tabs>
                <w:tab w:val="left" w:pos="3560"/>
              </w:tabs>
              <w:jc w:val="center"/>
              <w:rPr>
                <w:rFonts w:ascii="Trebuchet MS" w:hAnsi="Trebuchet MS" w:cs="Trebuchet MS"/>
                <w:sz w:val="18"/>
                <w:szCs w:val="18"/>
              </w:rPr>
            </w:pPr>
            <w:proofErr w:type="spellStart"/>
            <w:r w:rsidRPr="0030146B">
              <w:rPr>
                <w:rFonts w:ascii="Trebuchet MS" w:hAnsi="Trebuchet MS" w:cs="Trebuchet MS"/>
                <w:sz w:val="18"/>
                <w:szCs w:val="18"/>
              </w:rPr>
              <w:t>Subjefa</w:t>
            </w:r>
            <w:r>
              <w:rPr>
                <w:rFonts w:ascii="Trebuchet MS" w:hAnsi="Trebuchet MS" w:cs="Trebuchet MS"/>
                <w:sz w:val="18"/>
                <w:szCs w:val="18"/>
              </w:rPr>
              <w:t>tura</w:t>
            </w:r>
            <w:proofErr w:type="spellEnd"/>
            <w:r w:rsidR="00F15850">
              <w:rPr>
                <w:rFonts w:ascii="Trebuchet MS" w:hAnsi="Trebuchet MS" w:cs="Trebuchet MS"/>
                <w:sz w:val="18"/>
                <w:szCs w:val="18"/>
              </w:rPr>
              <w:t xml:space="preserve"> </w:t>
            </w:r>
            <w:r w:rsidRPr="00D95338">
              <w:rPr>
                <w:rFonts w:ascii="Trebuchet MS" w:hAnsi="Trebuchet MS" w:cs="Trebuchet MS"/>
                <w:sz w:val="18"/>
                <w:szCs w:val="18"/>
              </w:rPr>
              <w:t>de</w:t>
            </w:r>
            <w:r w:rsidR="00F15850">
              <w:rPr>
                <w:rFonts w:ascii="Trebuchet MS" w:hAnsi="Trebuchet MS" w:cs="Trebuchet MS"/>
                <w:sz w:val="18"/>
                <w:szCs w:val="18"/>
              </w:rPr>
              <w:t xml:space="preserve"> </w:t>
            </w:r>
            <w:r>
              <w:rPr>
                <w:rFonts w:ascii="Trebuchet MS" w:hAnsi="Trebuchet MS" w:cs="Trebuchet MS"/>
                <w:sz w:val="18"/>
                <w:szCs w:val="18"/>
              </w:rPr>
              <w:t>Archivo y R</w:t>
            </w:r>
            <w:r w:rsidRPr="00D95338">
              <w:rPr>
                <w:rFonts w:ascii="Trebuchet MS" w:hAnsi="Trebuchet MS" w:cs="Trebuchet MS"/>
                <w:sz w:val="18"/>
                <w:szCs w:val="18"/>
              </w:rPr>
              <w:t>egistro</w:t>
            </w:r>
          </w:p>
        </w:tc>
        <w:tc>
          <w:tcPr>
            <w:tcW w:w="1560" w:type="dxa"/>
            <w:vAlign w:val="center"/>
          </w:tcPr>
          <w:p w:rsidR="004633B9" w:rsidRPr="001C0FF4" w:rsidRDefault="00F15850" w:rsidP="0030146B">
            <w:pPr>
              <w:rPr>
                <w:rFonts w:ascii="Trebuchet MS" w:hAnsi="Trebuchet MS" w:cs="Trebuchet MS"/>
                <w:b/>
                <w:bCs/>
                <w:sz w:val="18"/>
                <w:szCs w:val="18"/>
                <w:lang w:val="es-MX"/>
              </w:rPr>
            </w:pPr>
            <w:r>
              <w:rPr>
                <w:rFonts w:ascii="Trebuchet MS" w:hAnsi="Trebuchet MS" w:cs="Trebuchet MS"/>
                <w:b/>
                <w:bCs/>
                <w:sz w:val="18"/>
                <w:szCs w:val="18"/>
                <w:lang w:val="es-MX"/>
              </w:rPr>
              <w:t>5</w:t>
            </w:r>
            <w:r w:rsidR="004633B9">
              <w:rPr>
                <w:rFonts w:ascii="Trebuchet MS" w:hAnsi="Trebuchet MS" w:cs="Trebuchet MS"/>
                <w:b/>
                <w:bCs/>
                <w:sz w:val="18"/>
                <w:szCs w:val="18"/>
                <w:lang w:val="es-MX"/>
              </w:rPr>
              <w:t>. Actualizar expediente</w:t>
            </w:r>
          </w:p>
        </w:tc>
        <w:tc>
          <w:tcPr>
            <w:tcW w:w="5880" w:type="dxa"/>
          </w:tcPr>
          <w:p w:rsidR="004633B9" w:rsidRDefault="004633B9" w:rsidP="00C752EC">
            <w:pPr>
              <w:jc w:val="both"/>
              <w:rPr>
                <w:rFonts w:ascii="Trebuchet MS" w:hAnsi="Trebuchet MS" w:cs="Trebuchet MS"/>
                <w:sz w:val="18"/>
                <w:szCs w:val="18"/>
              </w:rPr>
            </w:pPr>
          </w:p>
          <w:p w:rsidR="00E16BE5" w:rsidRDefault="00F15850" w:rsidP="00C752EC">
            <w:pPr>
              <w:jc w:val="both"/>
              <w:rPr>
                <w:rFonts w:ascii="Trebuchet MS" w:hAnsi="Trebuchet MS" w:cs="Trebuchet MS"/>
                <w:sz w:val="18"/>
                <w:szCs w:val="18"/>
              </w:rPr>
            </w:pPr>
            <w:r>
              <w:rPr>
                <w:rFonts w:ascii="Trebuchet MS" w:hAnsi="Trebuchet MS" w:cs="Trebuchet MS"/>
                <w:sz w:val="18"/>
                <w:szCs w:val="18"/>
              </w:rPr>
              <w:t>5</w:t>
            </w:r>
            <w:r w:rsidR="004633B9">
              <w:rPr>
                <w:rFonts w:ascii="Trebuchet MS" w:hAnsi="Trebuchet MS" w:cs="Trebuchet MS"/>
                <w:sz w:val="18"/>
                <w:szCs w:val="18"/>
              </w:rPr>
              <w:t>.1 Recibe y v</w:t>
            </w:r>
            <w:r w:rsidR="004633B9" w:rsidRPr="001C0FF4">
              <w:rPr>
                <w:rFonts w:ascii="Trebuchet MS" w:hAnsi="Trebuchet MS" w:cs="Trebuchet MS"/>
                <w:sz w:val="18"/>
                <w:szCs w:val="18"/>
              </w:rPr>
              <w:t>erifica núme</w:t>
            </w:r>
            <w:r w:rsidR="00E76DF5">
              <w:rPr>
                <w:rFonts w:ascii="Trebuchet MS" w:hAnsi="Trebuchet MS" w:cs="Trebuchet MS"/>
                <w:sz w:val="18"/>
                <w:szCs w:val="18"/>
              </w:rPr>
              <w:t>ro de expediente en el sistema.</w:t>
            </w:r>
            <w:r w:rsidR="00E16BE5">
              <w:rPr>
                <w:rFonts w:ascii="Trebuchet MS" w:hAnsi="Trebuchet MS" w:cs="Trebuchet MS"/>
                <w:sz w:val="18"/>
                <w:szCs w:val="18"/>
              </w:rPr>
              <w:t xml:space="preserve"> </w:t>
            </w:r>
          </w:p>
          <w:p w:rsidR="00E16BE5" w:rsidRDefault="00E76DF5" w:rsidP="00C752EC">
            <w:pPr>
              <w:jc w:val="both"/>
              <w:rPr>
                <w:rFonts w:ascii="Trebuchet MS" w:hAnsi="Trebuchet MS" w:cs="Trebuchet MS"/>
                <w:sz w:val="18"/>
                <w:szCs w:val="18"/>
              </w:rPr>
            </w:pPr>
            <w:r>
              <w:rPr>
                <w:rFonts w:ascii="Trebuchet MS" w:hAnsi="Trebuchet MS" w:cs="Trebuchet MS"/>
                <w:sz w:val="18"/>
                <w:szCs w:val="18"/>
              </w:rPr>
              <w:t>Si</w:t>
            </w:r>
            <w:r w:rsidR="00E16BE5">
              <w:rPr>
                <w:rFonts w:ascii="Trebuchet MS" w:hAnsi="Trebuchet MS" w:cs="Trebuchet MS"/>
                <w:sz w:val="18"/>
                <w:szCs w:val="18"/>
              </w:rPr>
              <w:t xml:space="preserve"> cuenta con expediente</w:t>
            </w:r>
            <w:r>
              <w:rPr>
                <w:rFonts w:ascii="Trebuchet MS" w:hAnsi="Trebuchet MS" w:cs="Trebuchet MS"/>
                <w:sz w:val="18"/>
                <w:szCs w:val="18"/>
              </w:rPr>
              <w:t>, pasa a tarea</w:t>
            </w:r>
            <w:r w:rsidR="00F15850">
              <w:rPr>
                <w:rFonts w:ascii="Trebuchet MS" w:hAnsi="Trebuchet MS" w:cs="Trebuchet MS"/>
                <w:sz w:val="18"/>
                <w:szCs w:val="18"/>
              </w:rPr>
              <w:t>. 4</w:t>
            </w:r>
            <w:r w:rsidR="004633B9">
              <w:rPr>
                <w:rFonts w:ascii="Trebuchet MS" w:hAnsi="Trebuchet MS" w:cs="Trebuchet MS"/>
                <w:sz w:val="18"/>
                <w:szCs w:val="18"/>
              </w:rPr>
              <w:t xml:space="preserve">.4. </w:t>
            </w:r>
          </w:p>
          <w:p w:rsidR="004633B9" w:rsidRPr="001C0FF4" w:rsidRDefault="00E16BE5" w:rsidP="0096379D">
            <w:pPr>
              <w:jc w:val="both"/>
              <w:rPr>
                <w:rFonts w:ascii="Trebuchet MS" w:hAnsi="Trebuchet MS" w:cs="Trebuchet MS"/>
                <w:sz w:val="18"/>
                <w:szCs w:val="18"/>
              </w:rPr>
            </w:pPr>
            <w:r>
              <w:rPr>
                <w:rFonts w:ascii="Trebuchet MS" w:hAnsi="Trebuchet MS" w:cs="Trebuchet MS"/>
                <w:sz w:val="18"/>
                <w:szCs w:val="18"/>
              </w:rPr>
              <w:t xml:space="preserve">Caso contrario </w:t>
            </w:r>
            <w:r w:rsidR="004633B9">
              <w:rPr>
                <w:rFonts w:ascii="Trebuchet MS" w:hAnsi="Trebuchet MS" w:cs="Trebuchet MS"/>
                <w:sz w:val="18"/>
                <w:szCs w:val="18"/>
              </w:rPr>
              <w:t>no cuenta con nú</w:t>
            </w:r>
            <w:r w:rsidR="00E76DF5">
              <w:rPr>
                <w:rFonts w:ascii="Trebuchet MS" w:hAnsi="Trebuchet MS" w:cs="Trebuchet MS"/>
                <w:sz w:val="18"/>
                <w:szCs w:val="18"/>
              </w:rPr>
              <w:t>mero de expediente pasa a tarea</w:t>
            </w:r>
            <w:r w:rsidR="00F15850">
              <w:rPr>
                <w:rFonts w:ascii="Trebuchet MS" w:hAnsi="Trebuchet MS" w:cs="Trebuchet MS"/>
                <w:sz w:val="18"/>
                <w:szCs w:val="18"/>
              </w:rPr>
              <w:t>. 4</w:t>
            </w:r>
            <w:r w:rsidR="004633B9">
              <w:rPr>
                <w:rFonts w:ascii="Trebuchet MS" w:hAnsi="Trebuchet MS" w:cs="Trebuchet MS"/>
                <w:sz w:val="18"/>
                <w:szCs w:val="18"/>
              </w:rPr>
              <w:t>.1.</w:t>
            </w:r>
          </w:p>
        </w:tc>
        <w:tc>
          <w:tcPr>
            <w:tcW w:w="1235" w:type="dxa"/>
            <w:vAlign w:val="center"/>
          </w:tcPr>
          <w:p w:rsidR="004633B9" w:rsidRPr="00185C9B" w:rsidRDefault="00E53B86" w:rsidP="007E2747">
            <w:pPr>
              <w:jc w:val="center"/>
              <w:rPr>
                <w:rFonts w:ascii="Trebuchet MS" w:hAnsi="Trebuchet MS" w:cs="Trebuchet MS"/>
                <w:sz w:val="18"/>
                <w:szCs w:val="18"/>
              </w:rPr>
            </w:pPr>
            <w:r>
              <w:rPr>
                <w:rFonts w:ascii="Trebuchet MS" w:hAnsi="Trebuchet MS" w:cs="Trebuchet MS"/>
                <w:sz w:val="18"/>
                <w:szCs w:val="18"/>
              </w:rPr>
              <w:t>------</w:t>
            </w:r>
          </w:p>
        </w:tc>
      </w:tr>
      <w:tr w:rsidR="004633B9" w:rsidRPr="008E4759">
        <w:trPr>
          <w:trHeight w:val="447"/>
          <w:jc w:val="center"/>
        </w:trPr>
        <w:tc>
          <w:tcPr>
            <w:tcW w:w="10631" w:type="dxa"/>
            <w:gridSpan w:val="4"/>
            <w:vAlign w:val="center"/>
          </w:tcPr>
          <w:p w:rsidR="004633B9" w:rsidRPr="008E4759" w:rsidRDefault="004633B9" w:rsidP="00750BF7">
            <w:pPr>
              <w:jc w:val="center"/>
              <w:rPr>
                <w:rFonts w:ascii="Trebuchet MS" w:hAnsi="Trebuchet MS" w:cs="Trebuchet MS"/>
                <w:sz w:val="18"/>
                <w:szCs w:val="18"/>
                <w:lang w:val="es-MX"/>
              </w:rPr>
            </w:pPr>
            <w:r>
              <w:rPr>
                <w:rFonts w:ascii="Trebuchet MS" w:hAnsi="Trebuchet MS" w:cs="Trebuchet MS"/>
                <w:sz w:val="18"/>
                <w:szCs w:val="18"/>
                <w:lang w:val="es-MX"/>
              </w:rPr>
              <w:t>FIN DEL PROCEDIMIENTO</w:t>
            </w:r>
          </w:p>
        </w:tc>
      </w:tr>
    </w:tbl>
    <w:p w:rsidR="004633B9" w:rsidRPr="008E4759" w:rsidRDefault="004633B9" w:rsidP="00387F23">
      <w:pPr>
        <w:jc w:val="both"/>
        <w:rPr>
          <w:rFonts w:ascii="Trebuchet MS" w:hAnsi="Trebuchet MS" w:cs="Trebuchet MS"/>
          <w:b/>
          <w:bCs/>
          <w:sz w:val="20"/>
          <w:szCs w:val="20"/>
          <w:lang w:val="es-MX"/>
        </w:rPr>
      </w:pPr>
    </w:p>
    <w:p w:rsidR="004633B9" w:rsidRDefault="004633B9" w:rsidP="00387F23">
      <w:pPr>
        <w:jc w:val="both"/>
        <w:rPr>
          <w:rFonts w:ascii="Trebuchet MS" w:hAnsi="Trebuchet MS" w:cs="Trebuchet MS"/>
          <w:b/>
          <w:bCs/>
          <w:sz w:val="20"/>
          <w:szCs w:val="20"/>
          <w:lang w:val="es-MX"/>
        </w:rPr>
      </w:pPr>
    </w:p>
    <w:p w:rsidR="002C5661" w:rsidRDefault="002C5661" w:rsidP="00387F23">
      <w:pPr>
        <w:jc w:val="both"/>
        <w:rPr>
          <w:rFonts w:ascii="Trebuchet MS" w:hAnsi="Trebuchet MS" w:cs="Trebuchet MS"/>
          <w:b/>
          <w:bCs/>
          <w:sz w:val="20"/>
          <w:szCs w:val="20"/>
          <w:lang w:val="es-MX"/>
        </w:rPr>
      </w:pPr>
    </w:p>
    <w:p w:rsidR="004633B9" w:rsidRPr="008E4759" w:rsidRDefault="00E53B86" w:rsidP="00387F23">
      <w:pPr>
        <w:jc w:val="both"/>
        <w:rPr>
          <w:rFonts w:ascii="Trebuchet MS" w:hAnsi="Trebuchet MS" w:cs="Trebuchet MS"/>
          <w:b/>
          <w:bCs/>
          <w:sz w:val="20"/>
          <w:szCs w:val="20"/>
          <w:lang w:val="es-MX"/>
        </w:rPr>
      </w:pPr>
      <w:r>
        <w:rPr>
          <w:rFonts w:ascii="Trebuchet MS" w:hAnsi="Trebuchet MS" w:cs="Trebuchet MS"/>
          <w:b/>
          <w:bCs/>
          <w:sz w:val="20"/>
          <w:szCs w:val="20"/>
          <w:lang w:val="es-MX"/>
        </w:rPr>
        <w:t>9</w:t>
      </w:r>
      <w:r w:rsidR="004633B9" w:rsidRPr="008E4759">
        <w:rPr>
          <w:rFonts w:ascii="Trebuchet MS" w:hAnsi="Trebuchet MS" w:cs="Trebuchet MS"/>
          <w:b/>
          <w:bCs/>
          <w:sz w:val="20"/>
          <w:szCs w:val="20"/>
          <w:lang w:val="es-MX"/>
        </w:rPr>
        <w:t>. PRODUCTOS</w:t>
      </w:r>
      <w:r w:rsidR="00EF33BA">
        <w:rPr>
          <w:rFonts w:ascii="Trebuchet MS" w:hAnsi="Trebuchet MS" w:cs="Trebuchet MS"/>
          <w:b/>
          <w:bCs/>
          <w:sz w:val="20"/>
          <w:szCs w:val="20"/>
          <w:lang w:val="es-MX"/>
        </w:rPr>
        <w:t>.</w:t>
      </w:r>
    </w:p>
    <w:p w:rsidR="004633B9" w:rsidRPr="008E4759" w:rsidRDefault="004633B9" w:rsidP="00387F23">
      <w:pPr>
        <w:rPr>
          <w:rFonts w:ascii="Trebuchet MS" w:hAnsi="Trebuchet MS" w:cs="Trebuchet MS"/>
          <w:b/>
          <w:bCs/>
          <w:sz w:val="20"/>
          <w:szCs w:val="20"/>
          <w:lang w:val="es-MX"/>
        </w:rPr>
      </w:pPr>
    </w:p>
    <w:tbl>
      <w:tblPr>
        <w:tblpPr w:leftFromText="141" w:rightFromText="141" w:vertAnchor="text" w:horzAnchor="page" w:tblpXSpec="center" w:tblpY="48"/>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8"/>
      </w:tblGrid>
      <w:tr w:rsidR="004633B9" w:rsidRPr="008E4759">
        <w:tc>
          <w:tcPr>
            <w:tcW w:w="10598" w:type="dxa"/>
            <w:shd w:val="clear" w:color="auto" w:fill="BFBFBF"/>
          </w:tcPr>
          <w:p w:rsidR="004633B9" w:rsidRPr="00ED53ED" w:rsidRDefault="004633B9" w:rsidP="00387F23">
            <w:pPr>
              <w:jc w:val="center"/>
              <w:rPr>
                <w:rFonts w:ascii="Trebuchet MS" w:hAnsi="Trebuchet MS" w:cs="Trebuchet MS"/>
                <w:b/>
                <w:bCs/>
                <w:i/>
                <w:iCs/>
                <w:sz w:val="20"/>
                <w:szCs w:val="20"/>
                <w:lang w:val="es-MX"/>
              </w:rPr>
            </w:pPr>
            <w:r w:rsidRPr="00ED53ED">
              <w:rPr>
                <w:rFonts w:ascii="Trebuchet MS" w:hAnsi="Trebuchet MS" w:cs="Trebuchet MS"/>
                <w:b/>
                <w:bCs/>
                <w:i/>
                <w:iCs/>
                <w:sz w:val="20"/>
                <w:szCs w:val="20"/>
                <w:lang w:val="es-MX"/>
              </w:rPr>
              <w:t>Productos</w:t>
            </w:r>
          </w:p>
        </w:tc>
      </w:tr>
      <w:tr w:rsidR="004633B9" w:rsidRPr="008E4759">
        <w:tc>
          <w:tcPr>
            <w:tcW w:w="10598" w:type="dxa"/>
          </w:tcPr>
          <w:p w:rsidR="004633B9" w:rsidRPr="007B3422" w:rsidRDefault="004633B9" w:rsidP="007B3422">
            <w:pPr>
              <w:tabs>
                <w:tab w:val="left" w:pos="3560"/>
              </w:tabs>
              <w:rPr>
                <w:rFonts w:ascii="Trebuchet MS" w:hAnsi="Trebuchet MS" w:cs="Trebuchet MS"/>
                <w:sz w:val="20"/>
                <w:szCs w:val="20"/>
              </w:rPr>
            </w:pPr>
            <w:r>
              <w:rPr>
                <w:rFonts w:ascii="Trebuchet MS" w:hAnsi="Trebuchet MS" w:cs="Trebuchet MS"/>
                <w:sz w:val="20"/>
                <w:szCs w:val="20"/>
              </w:rPr>
              <w:t>E</w:t>
            </w:r>
            <w:r w:rsidRPr="00F2785D">
              <w:rPr>
                <w:rFonts w:ascii="Trebuchet MS" w:hAnsi="Trebuchet MS" w:cs="Trebuchet MS"/>
                <w:sz w:val="20"/>
                <w:szCs w:val="20"/>
              </w:rPr>
              <w:t>xpediente de personal</w:t>
            </w:r>
            <w:r>
              <w:rPr>
                <w:rFonts w:ascii="Trebuchet MS" w:hAnsi="Trebuchet MS" w:cs="Trebuchet MS"/>
                <w:sz w:val="20"/>
                <w:szCs w:val="20"/>
              </w:rPr>
              <w:t>.</w:t>
            </w:r>
          </w:p>
        </w:tc>
      </w:tr>
    </w:tbl>
    <w:p w:rsidR="004633B9" w:rsidRDefault="004633B9" w:rsidP="00387F23">
      <w:pPr>
        <w:jc w:val="both"/>
        <w:rPr>
          <w:rFonts w:ascii="Trebuchet MS" w:hAnsi="Trebuchet MS" w:cs="Trebuchet MS"/>
          <w:sz w:val="20"/>
          <w:szCs w:val="20"/>
          <w:lang w:val="es-MX"/>
        </w:rPr>
      </w:pPr>
    </w:p>
    <w:p w:rsidR="004633B9" w:rsidRPr="008E4759" w:rsidRDefault="004633B9" w:rsidP="00387F23">
      <w:pPr>
        <w:jc w:val="both"/>
        <w:rPr>
          <w:rFonts w:ascii="Trebuchet MS" w:hAnsi="Trebuchet MS" w:cs="Trebuchet MS"/>
          <w:sz w:val="20"/>
          <w:szCs w:val="20"/>
          <w:lang w:val="es-MX"/>
        </w:rPr>
      </w:pPr>
    </w:p>
    <w:p w:rsidR="004633B9" w:rsidRPr="008E4759" w:rsidRDefault="004633B9" w:rsidP="00387F23">
      <w:pPr>
        <w:jc w:val="both"/>
        <w:rPr>
          <w:rFonts w:ascii="Trebuchet MS" w:hAnsi="Trebuchet MS" w:cs="Trebuchet MS"/>
          <w:b/>
          <w:bCs/>
          <w:sz w:val="20"/>
          <w:szCs w:val="20"/>
          <w:lang w:val="es-MX"/>
        </w:rPr>
      </w:pPr>
      <w:r w:rsidRPr="008E4759">
        <w:rPr>
          <w:rFonts w:ascii="Trebuchet MS" w:hAnsi="Trebuchet MS" w:cs="Trebuchet MS"/>
          <w:b/>
          <w:bCs/>
          <w:sz w:val="20"/>
          <w:szCs w:val="20"/>
          <w:lang w:val="es-MX"/>
        </w:rPr>
        <w:t>1</w:t>
      </w:r>
      <w:r w:rsidR="00E53B86">
        <w:rPr>
          <w:rFonts w:ascii="Trebuchet MS" w:hAnsi="Trebuchet MS" w:cs="Trebuchet MS"/>
          <w:b/>
          <w:bCs/>
          <w:sz w:val="20"/>
          <w:szCs w:val="20"/>
          <w:lang w:val="es-MX"/>
        </w:rPr>
        <w:t>0</w:t>
      </w:r>
      <w:r w:rsidRPr="008E4759">
        <w:rPr>
          <w:rFonts w:ascii="Trebuchet MS" w:hAnsi="Trebuchet MS" w:cs="Trebuchet MS"/>
          <w:b/>
          <w:bCs/>
          <w:sz w:val="20"/>
          <w:szCs w:val="20"/>
          <w:lang w:val="es-MX"/>
        </w:rPr>
        <w:t>. CONTROL DE CAMBIOS.</w:t>
      </w:r>
    </w:p>
    <w:p w:rsidR="004633B9" w:rsidRPr="008E4759" w:rsidRDefault="004633B9" w:rsidP="00387F23">
      <w:pPr>
        <w:jc w:val="both"/>
        <w:rPr>
          <w:rFonts w:ascii="Trebuchet MS" w:hAnsi="Trebuchet MS" w:cs="Trebuchet MS"/>
          <w:sz w:val="20"/>
          <w:szCs w:val="20"/>
          <w:lang w:val="es-MX"/>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1"/>
        <w:gridCol w:w="1260"/>
        <w:gridCol w:w="1602"/>
        <w:gridCol w:w="1458"/>
        <w:gridCol w:w="4921"/>
      </w:tblGrid>
      <w:tr w:rsidR="004633B9" w:rsidRPr="00E53B86">
        <w:trPr>
          <w:trHeight w:val="367"/>
          <w:jc w:val="center"/>
        </w:trPr>
        <w:tc>
          <w:tcPr>
            <w:tcW w:w="1391" w:type="dxa"/>
            <w:shd w:val="clear" w:color="auto" w:fill="BFBFBF"/>
            <w:vAlign w:val="center"/>
          </w:tcPr>
          <w:p w:rsidR="004633B9" w:rsidRPr="00E53B86" w:rsidRDefault="004633B9" w:rsidP="00387F23">
            <w:pPr>
              <w:jc w:val="center"/>
              <w:rPr>
                <w:rFonts w:ascii="Trebuchet MS" w:hAnsi="Trebuchet MS" w:cs="Trebuchet MS"/>
                <w:b/>
                <w:bCs/>
                <w:sz w:val="18"/>
                <w:szCs w:val="18"/>
                <w:lang w:val="es-MX"/>
              </w:rPr>
            </w:pPr>
            <w:r w:rsidRPr="00E53B86">
              <w:rPr>
                <w:rFonts w:ascii="Trebuchet MS" w:hAnsi="Trebuchet MS" w:cs="Trebuchet MS"/>
                <w:b/>
                <w:bCs/>
                <w:sz w:val="18"/>
                <w:szCs w:val="18"/>
                <w:lang w:val="es-MX"/>
              </w:rPr>
              <w:t>Revisión</w:t>
            </w:r>
          </w:p>
        </w:tc>
        <w:tc>
          <w:tcPr>
            <w:tcW w:w="1260" w:type="dxa"/>
            <w:shd w:val="clear" w:color="auto" w:fill="BFBFBF"/>
            <w:vAlign w:val="center"/>
          </w:tcPr>
          <w:p w:rsidR="004633B9" w:rsidRPr="00E53B86" w:rsidRDefault="004633B9" w:rsidP="00387F23">
            <w:pPr>
              <w:jc w:val="center"/>
              <w:rPr>
                <w:rFonts w:ascii="Trebuchet MS" w:hAnsi="Trebuchet MS" w:cs="Trebuchet MS"/>
                <w:b/>
                <w:bCs/>
                <w:sz w:val="18"/>
                <w:szCs w:val="18"/>
                <w:lang w:val="es-MX"/>
              </w:rPr>
            </w:pPr>
            <w:r w:rsidRPr="00E53B86">
              <w:rPr>
                <w:rFonts w:ascii="Trebuchet MS" w:hAnsi="Trebuchet MS" w:cs="Trebuchet MS"/>
                <w:b/>
                <w:bCs/>
                <w:sz w:val="18"/>
                <w:szCs w:val="18"/>
                <w:lang w:val="es-MX"/>
              </w:rPr>
              <w:t>Fecha</w:t>
            </w:r>
          </w:p>
        </w:tc>
        <w:tc>
          <w:tcPr>
            <w:tcW w:w="1602" w:type="dxa"/>
            <w:shd w:val="clear" w:color="auto" w:fill="BFBFBF"/>
            <w:vAlign w:val="center"/>
          </w:tcPr>
          <w:p w:rsidR="004633B9" w:rsidRPr="00E53B86" w:rsidRDefault="004633B9" w:rsidP="00387F23">
            <w:pPr>
              <w:jc w:val="center"/>
              <w:rPr>
                <w:rFonts w:ascii="Trebuchet MS" w:hAnsi="Trebuchet MS" w:cs="Trebuchet MS"/>
                <w:b/>
                <w:bCs/>
                <w:sz w:val="18"/>
                <w:szCs w:val="18"/>
                <w:lang w:val="es-MX"/>
              </w:rPr>
            </w:pPr>
            <w:r w:rsidRPr="00E53B86">
              <w:rPr>
                <w:rFonts w:ascii="Trebuchet MS" w:hAnsi="Trebuchet MS" w:cs="Trebuchet MS"/>
                <w:b/>
                <w:bCs/>
                <w:sz w:val="18"/>
                <w:szCs w:val="18"/>
                <w:lang w:val="es-MX"/>
              </w:rPr>
              <w:t>Revisó</w:t>
            </w:r>
          </w:p>
        </w:tc>
        <w:tc>
          <w:tcPr>
            <w:tcW w:w="1458" w:type="dxa"/>
            <w:shd w:val="clear" w:color="auto" w:fill="BFBFBF"/>
            <w:vAlign w:val="center"/>
          </w:tcPr>
          <w:p w:rsidR="004633B9" w:rsidRPr="00E53B86" w:rsidRDefault="004633B9" w:rsidP="00387F23">
            <w:pPr>
              <w:jc w:val="center"/>
              <w:rPr>
                <w:rFonts w:ascii="Trebuchet MS" w:hAnsi="Trebuchet MS" w:cs="Trebuchet MS"/>
                <w:b/>
                <w:bCs/>
                <w:sz w:val="18"/>
                <w:szCs w:val="18"/>
                <w:lang w:val="es-MX"/>
              </w:rPr>
            </w:pPr>
            <w:r w:rsidRPr="00E53B86">
              <w:rPr>
                <w:rFonts w:ascii="Trebuchet MS" w:hAnsi="Trebuchet MS" w:cs="Trebuchet MS"/>
                <w:b/>
                <w:bCs/>
                <w:sz w:val="18"/>
                <w:szCs w:val="18"/>
                <w:lang w:val="es-MX"/>
              </w:rPr>
              <w:t>Aprobó</w:t>
            </w:r>
          </w:p>
        </w:tc>
        <w:tc>
          <w:tcPr>
            <w:tcW w:w="4921" w:type="dxa"/>
            <w:shd w:val="clear" w:color="auto" w:fill="BFBFBF"/>
            <w:vAlign w:val="center"/>
          </w:tcPr>
          <w:p w:rsidR="004633B9" w:rsidRPr="00E53B86" w:rsidRDefault="004633B9" w:rsidP="00387F23">
            <w:pPr>
              <w:jc w:val="center"/>
              <w:rPr>
                <w:rFonts w:ascii="Trebuchet MS" w:hAnsi="Trebuchet MS" w:cs="Trebuchet MS"/>
                <w:b/>
                <w:bCs/>
                <w:sz w:val="18"/>
                <w:szCs w:val="18"/>
                <w:lang w:val="es-MX"/>
              </w:rPr>
            </w:pPr>
            <w:r w:rsidRPr="00E53B86">
              <w:rPr>
                <w:rFonts w:ascii="Trebuchet MS" w:hAnsi="Trebuchet MS" w:cs="Trebuchet MS"/>
                <w:b/>
                <w:bCs/>
                <w:sz w:val="18"/>
                <w:szCs w:val="18"/>
                <w:lang w:val="es-MX"/>
              </w:rPr>
              <w:t>Descripción del cambio</w:t>
            </w:r>
          </w:p>
        </w:tc>
      </w:tr>
      <w:tr w:rsidR="004633B9" w:rsidRPr="00E53B86" w:rsidTr="00FD064A">
        <w:trPr>
          <w:trHeight w:val="170"/>
          <w:jc w:val="center"/>
        </w:trPr>
        <w:tc>
          <w:tcPr>
            <w:tcW w:w="1391" w:type="dxa"/>
            <w:vAlign w:val="center"/>
          </w:tcPr>
          <w:p w:rsidR="004633B9" w:rsidRPr="00E53B86" w:rsidRDefault="004633B9"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00</w:t>
            </w:r>
          </w:p>
        </w:tc>
        <w:tc>
          <w:tcPr>
            <w:tcW w:w="1260" w:type="dxa"/>
            <w:vAlign w:val="center"/>
          </w:tcPr>
          <w:p w:rsidR="004633B9" w:rsidRPr="00E53B86" w:rsidRDefault="0093409F" w:rsidP="0019543E">
            <w:pPr>
              <w:jc w:val="center"/>
              <w:rPr>
                <w:rFonts w:ascii="Trebuchet MS" w:hAnsi="Trebuchet MS" w:cs="Trebuchet MS"/>
                <w:sz w:val="18"/>
                <w:szCs w:val="18"/>
                <w:lang w:val="es-MX"/>
              </w:rPr>
            </w:pPr>
            <w:r>
              <w:rPr>
                <w:rFonts w:ascii="Trebuchet MS" w:hAnsi="Trebuchet MS" w:cs="Trebuchet MS"/>
                <w:sz w:val="18"/>
                <w:szCs w:val="18"/>
                <w:lang w:val="es-MX"/>
              </w:rPr>
              <w:t>02/</w:t>
            </w:r>
            <w:r w:rsidR="004633B9" w:rsidRPr="00E53B86">
              <w:rPr>
                <w:rFonts w:ascii="Trebuchet MS" w:hAnsi="Trebuchet MS" w:cs="Trebuchet MS"/>
                <w:sz w:val="18"/>
                <w:szCs w:val="18"/>
                <w:lang w:val="es-MX"/>
              </w:rPr>
              <w:t>05</w:t>
            </w:r>
            <w:r>
              <w:rPr>
                <w:rFonts w:ascii="Trebuchet MS" w:hAnsi="Trebuchet MS" w:cs="Trebuchet MS"/>
                <w:sz w:val="18"/>
                <w:szCs w:val="18"/>
                <w:lang w:val="es-MX"/>
              </w:rPr>
              <w:t>/</w:t>
            </w:r>
            <w:r w:rsidR="004633B9" w:rsidRPr="00E53B86">
              <w:rPr>
                <w:rFonts w:ascii="Trebuchet MS" w:hAnsi="Trebuchet MS" w:cs="Trebuchet MS"/>
                <w:sz w:val="18"/>
                <w:szCs w:val="18"/>
                <w:lang w:val="es-MX"/>
              </w:rPr>
              <w:t>2012</w:t>
            </w:r>
          </w:p>
        </w:tc>
        <w:tc>
          <w:tcPr>
            <w:tcW w:w="1602" w:type="dxa"/>
            <w:vAlign w:val="center"/>
          </w:tcPr>
          <w:p w:rsidR="004633B9" w:rsidRPr="00E53B86" w:rsidRDefault="004633B9"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RD</w:t>
            </w:r>
            <w:r w:rsidR="00E53B86">
              <w:rPr>
                <w:rFonts w:ascii="Trebuchet MS" w:hAnsi="Trebuchet MS" w:cs="Trebuchet MS"/>
                <w:sz w:val="18"/>
                <w:szCs w:val="18"/>
                <w:lang w:val="es-MX"/>
              </w:rPr>
              <w:t>/SP</w:t>
            </w:r>
          </w:p>
        </w:tc>
        <w:tc>
          <w:tcPr>
            <w:tcW w:w="1458" w:type="dxa"/>
            <w:vAlign w:val="center"/>
          </w:tcPr>
          <w:p w:rsidR="004633B9" w:rsidRPr="00E53B86" w:rsidRDefault="004633B9"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AD</w:t>
            </w:r>
          </w:p>
        </w:tc>
        <w:tc>
          <w:tcPr>
            <w:tcW w:w="4921" w:type="dxa"/>
            <w:vAlign w:val="center"/>
          </w:tcPr>
          <w:p w:rsidR="004633B9" w:rsidRPr="00E53B86" w:rsidRDefault="004633B9" w:rsidP="00FD064A">
            <w:pPr>
              <w:rPr>
                <w:rFonts w:ascii="Trebuchet MS" w:hAnsi="Trebuchet MS" w:cs="Trebuchet MS"/>
                <w:sz w:val="18"/>
                <w:szCs w:val="18"/>
                <w:lang w:val="es-MX"/>
              </w:rPr>
            </w:pPr>
            <w:r w:rsidRPr="00E53B86">
              <w:rPr>
                <w:rFonts w:ascii="Trebuchet MS" w:hAnsi="Trebuchet MS" w:cs="Trebuchet MS"/>
                <w:sz w:val="18"/>
                <w:szCs w:val="18"/>
                <w:lang w:val="es-MX"/>
              </w:rPr>
              <w:t xml:space="preserve">Emisión inicial </w:t>
            </w:r>
          </w:p>
        </w:tc>
      </w:tr>
      <w:tr w:rsidR="00E53B86" w:rsidRPr="00E53B86" w:rsidTr="00FD064A">
        <w:trPr>
          <w:trHeight w:val="170"/>
          <w:jc w:val="center"/>
        </w:trPr>
        <w:tc>
          <w:tcPr>
            <w:tcW w:w="1391" w:type="dxa"/>
            <w:tcBorders>
              <w:top w:val="single" w:sz="4" w:space="0" w:color="auto"/>
              <w:left w:val="single" w:sz="4" w:space="0" w:color="auto"/>
              <w:bottom w:val="single" w:sz="4" w:space="0" w:color="auto"/>
              <w:right w:val="single" w:sz="4" w:space="0" w:color="auto"/>
            </w:tcBorders>
            <w:vAlign w:val="center"/>
          </w:tcPr>
          <w:p w:rsidR="00E53B86" w:rsidRPr="00E53B86" w:rsidRDefault="00E53B86"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01</w:t>
            </w:r>
          </w:p>
        </w:tc>
        <w:tc>
          <w:tcPr>
            <w:tcW w:w="1260" w:type="dxa"/>
            <w:tcBorders>
              <w:top w:val="single" w:sz="4" w:space="0" w:color="auto"/>
              <w:left w:val="single" w:sz="4" w:space="0" w:color="auto"/>
              <w:bottom w:val="single" w:sz="4" w:space="0" w:color="auto"/>
              <w:right w:val="single" w:sz="4" w:space="0" w:color="auto"/>
            </w:tcBorders>
            <w:vAlign w:val="center"/>
          </w:tcPr>
          <w:p w:rsidR="00E53B86" w:rsidRPr="00E53B86" w:rsidRDefault="0093409F" w:rsidP="0019543E">
            <w:pPr>
              <w:jc w:val="center"/>
              <w:rPr>
                <w:rFonts w:ascii="Trebuchet MS" w:hAnsi="Trebuchet MS" w:cs="Trebuchet MS"/>
                <w:sz w:val="18"/>
                <w:szCs w:val="18"/>
                <w:lang w:val="es-MX"/>
              </w:rPr>
            </w:pPr>
            <w:r>
              <w:rPr>
                <w:rFonts w:ascii="Trebuchet MS" w:hAnsi="Trebuchet MS" w:cs="Trebuchet MS"/>
                <w:sz w:val="18"/>
                <w:szCs w:val="18"/>
                <w:lang w:val="es-MX"/>
              </w:rPr>
              <w:t>28/06/2013</w:t>
            </w:r>
          </w:p>
        </w:tc>
        <w:tc>
          <w:tcPr>
            <w:tcW w:w="1602" w:type="dxa"/>
            <w:tcBorders>
              <w:top w:val="single" w:sz="4" w:space="0" w:color="auto"/>
              <w:left w:val="single" w:sz="4" w:space="0" w:color="auto"/>
              <w:bottom w:val="single" w:sz="4" w:space="0" w:color="auto"/>
              <w:right w:val="single" w:sz="4" w:space="0" w:color="auto"/>
            </w:tcBorders>
            <w:vAlign w:val="center"/>
          </w:tcPr>
          <w:p w:rsidR="00E53B86" w:rsidRPr="00E53B86" w:rsidRDefault="00E53B86"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E53B86" w:rsidRPr="00E53B86" w:rsidRDefault="00E53B86"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E53B86" w:rsidRPr="00E53B86" w:rsidRDefault="00E53B86" w:rsidP="00FD064A">
            <w:pPr>
              <w:rPr>
                <w:rFonts w:ascii="Trebuchet MS" w:hAnsi="Trebuchet MS" w:cs="Trebuchet MS"/>
                <w:sz w:val="18"/>
                <w:szCs w:val="18"/>
                <w:lang w:val="es-MX"/>
              </w:rPr>
            </w:pPr>
            <w:r w:rsidRPr="00E53B86">
              <w:rPr>
                <w:rFonts w:ascii="Trebuchet MS" w:hAnsi="Trebuchet MS" w:cs="Trebuchet MS"/>
                <w:sz w:val="18"/>
                <w:szCs w:val="18"/>
                <w:lang w:val="es-MX"/>
              </w:rPr>
              <w:t xml:space="preserve">Se elimina el punto 9. Indicadores de la estructura del contenido de este procedimiento y se recorre la numeración. </w:t>
            </w:r>
          </w:p>
        </w:tc>
      </w:tr>
      <w:tr w:rsidR="00C51D22" w:rsidRPr="00E53B86" w:rsidTr="00FD064A">
        <w:trPr>
          <w:trHeight w:val="170"/>
          <w:jc w:val="center"/>
        </w:trPr>
        <w:tc>
          <w:tcPr>
            <w:tcW w:w="1391" w:type="dxa"/>
            <w:tcBorders>
              <w:top w:val="single" w:sz="4" w:space="0" w:color="auto"/>
              <w:left w:val="single" w:sz="4" w:space="0" w:color="auto"/>
              <w:bottom w:val="single" w:sz="4" w:space="0" w:color="auto"/>
              <w:right w:val="single" w:sz="4" w:space="0" w:color="auto"/>
            </w:tcBorders>
            <w:vAlign w:val="center"/>
          </w:tcPr>
          <w:p w:rsidR="00C51D22" w:rsidRPr="00E53B86" w:rsidRDefault="00C51D22" w:rsidP="0019543E">
            <w:pPr>
              <w:jc w:val="center"/>
              <w:rPr>
                <w:rFonts w:ascii="Trebuchet MS" w:hAnsi="Trebuchet MS" w:cs="Trebuchet MS"/>
                <w:sz w:val="18"/>
                <w:szCs w:val="18"/>
                <w:lang w:val="es-MX"/>
              </w:rPr>
            </w:pPr>
            <w:r>
              <w:rPr>
                <w:rFonts w:ascii="Trebuchet MS" w:hAnsi="Trebuchet MS" w:cs="Trebuchet MS"/>
                <w:sz w:val="18"/>
                <w:szCs w:val="18"/>
                <w:lang w:val="es-MX"/>
              </w:rPr>
              <w:t>02</w:t>
            </w:r>
          </w:p>
        </w:tc>
        <w:tc>
          <w:tcPr>
            <w:tcW w:w="1260" w:type="dxa"/>
            <w:tcBorders>
              <w:top w:val="single" w:sz="4" w:space="0" w:color="auto"/>
              <w:left w:val="single" w:sz="4" w:space="0" w:color="auto"/>
              <w:bottom w:val="single" w:sz="4" w:space="0" w:color="auto"/>
              <w:right w:val="single" w:sz="4" w:space="0" w:color="auto"/>
            </w:tcBorders>
            <w:vAlign w:val="center"/>
          </w:tcPr>
          <w:p w:rsidR="00C51D22" w:rsidRDefault="00C51D22" w:rsidP="0019543E">
            <w:pPr>
              <w:jc w:val="center"/>
              <w:rPr>
                <w:rFonts w:ascii="Trebuchet MS" w:hAnsi="Trebuchet MS" w:cs="Trebuchet MS"/>
                <w:sz w:val="18"/>
                <w:szCs w:val="18"/>
                <w:lang w:val="es-MX"/>
              </w:rPr>
            </w:pPr>
            <w:r>
              <w:rPr>
                <w:rFonts w:ascii="Trebuchet MS" w:hAnsi="Trebuchet MS" w:cs="Trebuchet MS"/>
                <w:sz w:val="18"/>
                <w:szCs w:val="18"/>
                <w:lang w:val="es-MX"/>
              </w:rPr>
              <w:t>14/07/2014</w:t>
            </w:r>
          </w:p>
        </w:tc>
        <w:tc>
          <w:tcPr>
            <w:tcW w:w="1602" w:type="dxa"/>
            <w:tcBorders>
              <w:top w:val="single" w:sz="4" w:space="0" w:color="auto"/>
              <w:left w:val="single" w:sz="4" w:space="0" w:color="auto"/>
              <w:bottom w:val="single" w:sz="4" w:space="0" w:color="auto"/>
              <w:right w:val="single" w:sz="4" w:space="0" w:color="auto"/>
            </w:tcBorders>
            <w:vAlign w:val="center"/>
          </w:tcPr>
          <w:p w:rsidR="00C51D22" w:rsidRPr="00E53B86" w:rsidRDefault="00C51D22"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C51D22" w:rsidRPr="00E53B86" w:rsidRDefault="00C51D22" w:rsidP="0019543E">
            <w:pPr>
              <w:jc w:val="center"/>
              <w:rPr>
                <w:rFonts w:ascii="Trebuchet MS" w:hAnsi="Trebuchet MS" w:cs="Trebuchet MS"/>
                <w:sz w:val="18"/>
                <w:szCs w:val="18"/>
                <w:lang w:val="es-MX"/>
              </w:rPr>
            </w:pPr>
            <w:r w:rsidRPr="00E53B8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EE52EE" w:rsidRDefault="006D5BDB" w:rsidP="00EE52EE">
            <w:pPr>
              <w:jc w:val="both"/>
              <w:rPr>
                <w:rFonts w:ascii="Trebuchet MS" w:hAnsi="Trebuchet MS" w:cs="Arial"/>
                <w:sz w:val="18"/>
                <w:szCs w:val="18"/>
              </w:rPr>
            </w:pPr>
            <w:r>
              <w:rPr>
                <w:rFonts w:ascii="Trebuchet MS" w:hAnsi="Trebuchet MS" w:cs="Arial"/>
                <w:sz w:val="18"/>
                <w:szCs w:val="18"/>
              </w:rPr>
              <w:t>-Se s</w:t>
            </w:r>
            <w:r w:rsidR="00EE52EE">
              <w:rPr>
                <w:rFonts w:ascii="Trebuchet MS" w:hAnsi="Trebuchet MS" w:cs="Arial"/>
                <w:sz w:val="18"/>
                <w:szCs w:val="18"/>
              </w:rPr>
              <w:t xml:space="preserve">ustituye a la C. Yadira del Carmen López Aguilar de supervisora de procedimientos por la Lic. Sinaí Burgueño Bernal. </w:t>
            </w:r>
          </w:p>
          <w:p w:rsidR="00D63280" w:rsidRPr="008E4538" w:rsidRDefault="006D5BDB" w:rsidP="00FD064A">
            <w:pPr>
              <w:rPr>
                <w:rFonts w:ascii="Trebuchet MS" w:hAnsi="Trebuchet MS" w:cs="Trebuchet MS"/>
                <w:sz w:val="18"/>
                <w:szCs w:val="18"/>
              </w:rPr>
            </w:pPr>
            <w:r>
              <w:rPr>
                <w:rFonts w:ascii="Trebuchet MS" w:hAnsi="Trebuchet MS" w:cs="Trebuchet MS"/>
                <w:sz w:val="18"/>
                <w:szCs w:val="18"/>
              </w:rPr>
              <w:t>- Se e</w:t>
            </w:r>
            <w:r w:rsidR="00D63280" w:rsidRPr="008E4538">
              <w:rPr>
                <w:rFonts w:ascii="Trebuchet MS" w:hAnsi="Trebuchet MS" w:cs="Trebuchet MS"/>
                <w:sz w:val="18"/>
                <w:szCs w:val="18"/>
              </w:rPr>
              <w:t>liminó de Documentos de Referencia: Manual expediente tipo personal, Lineamientos Generales que Regulan el Sistema de Admón. de Personal, Reglamento de las Condiciones Generales de los Trabajadores del Personal de la SEP, Ley Federal del Trabajo.</w:t>
            </w:r>
          </w:p>
          <w:p w:rsidR="00D63280" w:rsidRPr="008E4538" w:rsidRDefault="006D5BDB" w:rsidP="00FD064A">
            <w:pPr>
              <w:rPr>
                <w:rFonts w:ascii="Trebuchet MS" w:hAnsi="Trebuchet MS" w:cs="Trebuchet MS"/>
                <w:sz w:val="18"/>
                <w:szCs w:val="18"/>
              </w:rPr>
            </w:pPr>
            <w:r>
              <w:rPr>
                <w:rFonts w:ascii="Trebuchet MS" w:hAnsi="Trebuchet MS" w:cs="Trebuchet MS"/>
                <w:sz w:val="18"/>
                <w:szCs w:val="18"/>
              </w:rPr>
              <w:t>- Se i</w:t>
            </w:r>
            <w:r w:rsidR="00D63280" w:rsidRPr="008E4538">
              <w:rPr>
                <w:rFonts w:ascii="Trebuchet MS" w:hAnsi="Trebuchet MS" w:cs="Trebuchet MS"/>
                <w:sz w:val="18"/>
                <w:szCs w:val="18"/>
              </w:rPr>
              <w:t>ncluye Manual de Normas para la Administración de Recursos Humanos en la Secretaría de Educación Pública.</w:t>
            </w:r>
          </w:p>
          <w:p w:rsidR="00D63280" w:rsidRPr="008E4538" w:rsidRDefault="006D5BDB" w:rsidP="00FD064A">
            <w:pPr>
              <w:rPr>
                <w:rFonts w:ascii="Trebuchet MS" w:hAnsi="Trebuchet MS" w:cs="Trebuchet MS"/>
                <w:sz w:val="18"/>
                <w:szCs w:val="18"/>
              </w:rPr>
            </w:pPr>
            <w:r>
              <w:rPr>
                <w:rFonts w:ascii="Trebuchet MS" w:hAnsi="Trebuchet MS" w:cs="Trebuchet MS"/>
                <w:sz w:val="18"/>
                <w:szCs w:val="18"/>
              </w:rPr>
              <w:t>- Se e</w:t>
            </w:r>
            <w:r w:rsidR="00D63280" w:rsidRPr="008E4538">
              <w:rPr>
                <w:rFonts w:ascii="Trebuchet MS" w:hAnsi="Trebuchet MS" w:cs="Trebuchet MS"/>
                <w:sz w:val="18"/>
                <w:szCs w:val="18"/>
              </w:rPr>
              <w:t>liminó de Anexos: Registros.</w:t>
            </w:r>
          </w:p>
          <w:p w:rsidR="00C51D22" w:rsidRPr="00E53B86" w:rsidRDefault="006D5BDB" w:rsidP="00FD064A">
            <w:pPr>
              <w:rPr>
                <w:rFonts w:ascii="Trebuchet MS" w:hAnsi="Trebuchet MS" w:cs="Trebuchet MS"/>
                <w:sz w:val="18"/>
                <w:szCs w:val="18"/>
                <w:lang w:val="es-MX"/>
              </w:rPr>
            </w:pPr>
            <w:r>
              <w:rPr>
                <w:rFonts w:ascii="Trebuchet MS" w:hAnsi="Trebuchet MS" w:cs="Trebuchet MS"/>
                <w:sz w:val="18"/>
                <w:szCs w:val="18"/>
              </w:rPr>
              <w:t>- Se e</w:t>
            </w:r>
            <w:r w:rsidR="00D63280" w:rsidRPr="008E4538">
              <w:rPr>
                <w:rFonts w:ascii="Trebuchet MS" w:hAnsi="Trebuchet MS" w:cs="Trebuchet MS"/>
                <w:sz w:val="18"/>
                <w:szCs w:val="18"/>
              </w:rPr>
              <w:t>liminó Cuadro SNC.</w:t>
            </w:r>
          </w:p>
        </w:tc>
      </w:tr>
      <w:tr w:rsidR="00554AA0" w:rsidRPr="00E53B86" w:rsidTr="00FD064A">
        <w:trPr>
          <w:trHeight w:val="170"/>
          <w:jc w:val="center"/>
        </w:trPr>
        <w:tc>
          <w:tcPr>
            <w:tcW w:w="1391" w:type="dxa"/>
            <w:tcBorders>
              <w:top w:val="single" w:sz="4" w:space="0" w:color="auto"/>
              <w:left w:val="single" w:sz="4" w:space="0" w:color="auto"/>
              <w:bottom w:val="single" w:sz="4" w:space="0" w:color="auto"/>
              <w:right w:val="single" w:sz="4" w:space="0" w:color="auto"/>
            </w:tcBorders>
            <w:vAlign w:val="center"/>
          </w:tcPr>
          <w:p w:rsidR="00554AA0" w:rsidRDefault="00554AA0" w:rsidP="0019543E">
            <w:pPr>
              <w:jc w:val="center"/>
              <w:rPr>
                <w:rFonts w:ascii="Trebuchet MS" w:hAnsi="Trebuchet MS" w:cs="Trebuchet MS"/>
                <w:sz w:val="18"/>
                <w:szCs w:val="18"/>
                <w:lang w:val="es-MX"/>
              </w:rPr>
            </w:pPr>
            <w:r>
              <w:rPr>
                <w:rFonts w:ascii="Trebuchet MS" w:hAnsi="Trebuchet MS" w:cs="Trebuchet MS"/>
                <w:sz w:val="18"/>
                <w:szCs w:val="18"/>
                <w:lang w:val="es-MX"/>
              </w:rPr>
              <w:t>03</w:t>
            </w:r>
          </w:p>
        </w:tc>
        <w:tc>
          <w:tcPr>
            <w:tcW w:w="1260" w:type="dxa"/>
            <w:tcBorders>
              <w:top w:val="single" w:sz="4" w:space="0" w:color="auto"/>
              <w:left w:val="single" w:sz="4" w:space="0" w:color="auto"/>
              <w:bottom w:val="single" w:sz="4" w:space="0" w:color="auto"/>
              <w:right w:val="single" w:sz="4" w:space="0" w:color="auto"/>
            </w:tcBorders>
            <w:vAlign w:val="center"/>
          </w:tcPr>
          <w:p w:rsidR="00554AA0" w:rsidRDefault="00554AA0" w:rsidP="0019543E">
            <w:pPr>
              <w:jc w:val="center"/>
              <w:rPr>
                <w:rFonts w:ascii="Trebuchet MS" w:hAnsi="Trebuchet MS" w:cs="Trebuchet MS"/>
                <w:sz w:val="18"/>
                <w:szCs w:val="18"/>
                <w:lang w:val="es-MX"/>
              </w:rPr>
            </w:pPr>
            <w:r>
              <w:rPr>
                <w:rFonts w:ascii="Trebuchet MS" w:hAnsi="Trebuchet MS" w:cs="Trebuchet MS"/>
                <w:sz w:val="18"/>
                <w:szCs w:val="18"/>
                <w:lang w:val="es-MX"/>
              </w:rPr>
              <w:t>11/09/2015</w:t>
            </w:r>
          </w:p>
        </w:tc>
        <w:tc>
          <w:tcPr>
            <w:tcW w:w="1602" w:type="dxa"/>
            <w:tcBorders>
              <w:top w:val="single" w:sz="4" w:space="0" w:color="auto"/>
              <w:left w:val="single" w:sz="4" w:space="0" w:color="auto"/>
              <w:bottom w:val="single" w:sz="4" w:space="0" w:color="auto"/>
              <w:right w:val="single" w:sz="4" w:space="0" w:color="auto"/>
            </w:tcBorders>
            <w:vAlign w:val="center"/>
          </w:tcPr>
          <w:p w:rsidR="00554AA0" w:rsidRPr="00E53B86" w:rsidRDefault="00554AA0" w:rsidP="00E55545">
            <w:pPr>
              <w:jc w:val="center"/>
              <w:rPr>
                <w:rFonts w:ascii="Trebuchet MS" w:hAnsi="Trebuchet MS" w:cs="Trebuchet MS"/>
                <w:sz w:val="18"/>
                <w:szCs w:val="18"/>
                <w:lang w:val="es-MX"/>
              </w:rPr>
            </w:pPr>
            <w:r w:rsidRPr="00E53B8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554AA0" w:rsidRPr="00E53B86" w:rsidRDefault="00554AA0" w:rsidP="00E55545">
            <w:pPr>
              <w:jc w:val="center"/>
              <w:rPr>
                <w:rFonts w:ascii="Trebuchet MS" w:hAnsi="Trebuchet MS" w:cs="Trebuchet MS"/>
                <w:sz w:val="18"/>
                <w:szCs w:val="18"/>
                <w:lang w:val="es-MX"/>
              </w:rPr>
            </w:pPr>
            <w:r w:rsidRPr="00E53B8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vAlign w:val="center"/>
          </w:tcPr>
          <w:p w:rsidR="00554AA0" w:rsidRDefault="00554AA0" w:rsidP="00554AA0">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AC7CD2">
              <w:rPr>
                <w:rFonts w:ascii="Trebuchet MS" w:hAnsi="Trebuchet MS" w:cs="Trebuchet MS"/>
                <w:sz w:val="18"/>
                <w:szCs w:val="18"/>
                <w:lang w:val="es-MX"/>
              </w:rPr>
              <w:t xml:space="preserve"> </w:t>
            </w:r>
            <w:r>
              <w:rPr>
                <w:rFonts w:ascii="Trebuchet MS" w:hAnsi="Trebuchet MS" w:cs="Trebuchet MS"/>
                <w:sz w:val="18"/>
                <w:szCs w:val="18"/>
                <w:lang w:val="es-MX"/>
              </w:rPr>
              <w:t>Se modifica en su totalidad Propósito.</w:t>
            </w:r>
          </w:p>
          <w:p w:rsidR="00554AA0" w:rsidRDefault="00554AA0" w:rsidP="00554AA0">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AC7CD2">
              <w:rPr>
                <w:rFonts w:ascii="Trebuchet MS" w:hAnsi="Trebuchet MS" w:cs="Trebuchet MS"/>
                <w:sz w:val="18"/>
                <w:szCs w:val="18"/>
                <w:lang w:val="es-MX"/>
              </w:rPr>
              <w:t xml:space="preserve"> </w:t>
            </w:r>
            <w:r>
              <w:rPr>
                <w:rFonts w:ascii="Trebuchet MS" w:hAnsi="Trebuchet MS" w:cs="Trebuchet MS"/>
                <w:sz w:val="18"/>
                <w:szCs w:val="18"/>
                <w:lang w:val="es-MX"/>
              </w:rPr>
              <w:t>Se modifica en su totalidad Alcance.</w:t>
            </w:r>
          </w:p>
          <w:p w:rsidR="00554AA0" w:rsidRDefault="00554AA0" w:rsidP="00554AA0">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AC7CD2">
              <w:rPr>
                <w:rFonts w:ascii="Trebuchet MS" w:hAnsi="Trebuchet MS" w:cs="Trebuchet MS"/>
                <w:sz w:val="18"/>
                <w:szCs w:val="18"/>
                <w:lang w:val="es-MX"/>
              </w:rPr>
              <w:t xml:space="preserve"> </w:t>
            </w:r>
            <w:r>
              <w:rPr>
                <w:rFonts w:ascii="Trebuchet MS" w:hAnsi="Trebuchet MS" w:cs="Trebuchet MS"/>
                <w:sz w:val="18"/>
                <w:szCs w:val="18"/>
                <w:lang w:val="es-MX"/>
              </w:rPr>
              <w:t>Se modifica en su totalidad Políticas de Operación.</w:t>
            </w:r>
          </w:p>
          <w:p w:rsidR="00554AA0" w:rsidRDefault="00554AA0" w:rsidP="00554AA0">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w:t>
            </w:r>
            <w:r w:rsidR="00AC7CD2">
              <w:rPr>
                <w:rFonts w:ascii="Trebuchet MS" w:hAnsi="Trebuchet MS" w:cs="Trebuchet MS"/>
                <w:sz w:val="18"/>
                <w:szCs w:val="18"/>
                <w:lang w:val="es-MX"/>
              </w:rPr>
              <w:t xml:space="preserve"> </w:t>
            </w:r>
            <w:r>
              <w:rPr>
                <w:rFonts w:ascii="Trebuchet MS" w:hAnsi="Trebuchet MS" w:cs="Trebuchet MS"/>
                <w:sz w:val="18"/>
                <w:szCs w:val="18"/>
                <w:lang w:val="es-MX"/>
              </w:rPr>
              <w:t>Se modifica en su totalidad descripción del</w:t>
            </w:r>
          </w:p>
          <w:p w:rsidR="00554AA0" w:rsidRDefault="00554AA0" w:rsidP="00554AA0">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 xml:space="preserve"> </w:t>
            </w:r>
            <w:r w:rsidR="00C00D55">
              <w:rPr>
                <w:rFonts w:ascii="Trebuchet MS" w:hAnsi="Trebuchet MS" w:cs="Trebuchet MS"/>
                <w:sz w:val="18"/>
                <w:szCs w:val="18"/>
                <w:lang w:val="es-MX"/>
              </w:rPr>
              <w:t xml:space="preserve">  </w:t>
            </w:r>
            <w:proofErr w:type="gramStart"/>
            <w:r>
              <w:rPr>
                <w:rFonts w:ascii="Trebuchet MS" w:hAnsi="Trebuchet MS" w:cs="Trebuchet MS"/>
                <w:sz w:val="18"/>
                <w:szCs w:val="18"/>
                <w:lang w:val="es-MX"/>
              </w:rPr>
              <w:t>procedimiento</w:t>
            </w:r>
            <w:proofErr w:type="gramEnd"/>
            <w:r>
              <w:rPr>
                <w:rFonts w:ascii="Trebuchet MS" w:hAnsi="Trebuchet MS" w:cs="Trebuchet MS"/>
                <w:sz w:val="18"/>
                <w:szCs w:val="18"/>
                <w:lang w:val="es-MX"/>
              </w:rPr>
              <w:t>.</w:t>
            </w:r>
          </w:p>
          <w:p w:rsidR="00554AA0" w:rsidRDefault="00554AA0" w:rsidP="00554AA0">
            <w:pPr>
              <w:jc w:val="both"/>
              <w:rPr>
                <w:rFonts w:ascii="Trebuchet MS" w:hAnsi="Trebuchet MS" w:cs="Arial"/>
                <w:sz w:val="18"/>
                <w:szCs w:val="18"/>
              </w:rPr>
            </w:pPr>
            <w:r>
              <w:rPr>
                <w:rFonts w:ascii="Trebuchet MS" w:hAnsi="Trebuchet MS" w:cs="Trebuchet MS"/>
                <w:sz w:val="18"/>
                <w:szCs w:val="18"/>
                <w:lang w:val="es-MX"/>
              </w:rPr>
              <w:t>- Se modifica en su totalidad diagrama de flujo.</w:t>
            </w:r>
          </w:p>
        </w:tc>
      </w:tr>
      <w:tr w:rsidR="009D6C11" w:rsidRPr="00E53B86" w:rsidTr="00A0792C">
        <w:trPr>
          <w:trHeight w:val="170"/>
          <w:jc w:val="center"/>
        </w:trPr>
        <w:tc>
          <w:tcPr>
            <w:tcW w:w="1391" w:type="dxa"/>
            <w:tcBorders>
              <w:top w:val="single" w:sz="4" w:space="0" w:color="auto"/>
              <w:left w:val="single" w:sz="4" w:space="0" w:color="auto"/>
              <w:bottom w:val="single" w:sz="4" w:space="0" w:color="auto"/>
              <w:right w:val="single" w:sz="4" w:space="0" w:color="auto"/>
            </w:tcBorders>
          </w:tcPr>
          <w:p w:rsidR="009D6C11" w:rsidRDefault="009D6C11" w:rsidP="009D6C11">
            <w:pPr>
              <w:jc w:val="center"/>
              <w:rPr>
                <w:rFonts w:ascii="Trebuchet MS" w:hAnsi="Trebuchet MS" w:cs="Trebuchet MS"/>
                <w:sz w:val="18"/>
                <w:szCs w:val="18"/>
                <w:lang w:val="es-MX"/>
              </w:rPr>
            </w:pPr>
            <w:r>
              <w:rPr>
                <w:rFonts w:ascii="Trebuchet MS" w:hAnsi="Trebuchet MS" w:cs="Trebuchet MS"/>
                <w:sz w:val="18"/>
                <w:szCs w:val="18"/>
                <w:lang w:val="es-MX"/>
              </w:rPr>
              <w:t>04</w:t>
            </w:r>
          </w:p>
        </w:tc>
        <w:tc>
          <w:tcPr>
            <w:tcW w:w="1260" w:type="dxa"/>
            <w:tcBorders>
              <w:top w:val="single" w:sz="4" w:space="0" w:color="auto"/>
              <w:left w:val="single" w:sz="4" w:space="0" w:color="auto"/>
              <w:bottom w:val="single" w:sz="4" w:space="0" w:color="auto"/>
              <w:right w:val="single" w:sz="4" w:space="0" w:color="auto"/>
            </w:tcBorders>
          </w:tcPr>
          <w:p w:rsidR="009D6C11" w:rsidRDefault="009D6C11" w:rsidP="009D6C11">
            <w:pPr>
              <w:jc w:val="center"/>
              <w:rPr>
                <w:rFonts w:ascii="Trebuchet MS" w:hAnsi="Trebuchet MS" w:cs="Trebuchet MS"/>
                <w:sz w:val="18"/>
                <w:szCs w:val="18"/>
                <w:lang w:val="es-MX"/>
              </w:rPr>
            </w:pPr>
            <w:r>
              <w:rPr>
                <w:rFonts w:ascii="Trebuchet MS" w:hAnsi="Trebuchet MS" w:cs="Trebuchet MS"/>
                <w:sz w:val="18"/>
                <w:szCs w:val="18"/>
                <w:lang w:val="es-MX"/>
              </w:rPr>
              <w:t>16/01</w:t>
            </w:r>
            <w:r w:rsidR="00BE1C33">
              <w:rPr>
                <w:rFonts w:ascii="Trebuchet MS" w:hAnsi="Trebuchet MS" w:cs="Trebuchet MS"/>
                <w:sz w:val="18"/>
                <w:szCs w:val="18"/>
                <w:lang w:val="es-MX"/>
              </w:rPr>
              <w:t>/</w:t>
            </w:r>
            <w:r>
              <w:rPr>
                <w:rFonts w:ascii="Trebuchet MS" w:hAnsi="Trebuchet MS" w:cs="Trebuchet MS"/>
                <w:sz w:val="18"/>
                <w:szCs w:val="18"/>
                <w:lang w:val="es-MX"/>
              </w:rPr>
              <w:t>2016</w:t>
            </w:r>
          </w:p>
        </w:tc>
        <w:tc>
          <w:tcPr>
            <w:tcW w:w="1602" w:type="dxa"/>
            <w:tcBorders>
              <w:top w:val="single" w:sz="4" w:space="0" w:color="auto"/>
              <w:left w:val="single" w:sz="4" w:space="0" w:color="auto"/>
              <w:bottom w:val="single" w:sz="4" w:space="0" w:color="auto"/>
              <w:right w:val="single" w:sz="4" w:space="0" w:color="auto"/>
            </w:tcBorders>
          </w:tcPr>
          <w:p w:rsidR="009D6C11" w:rsidRPr="00D94326" w:rsidRDefault="009D6C11" w:rsidP="009D6C11">
            <w:pPr>
              <w:jc w:val="center"/>
              <w:rPr>
                <w:rFonts w:ascii="Trebuchet MS" w:hAnsi="Trebuchet MS" w:cs="Trebuchet MS"/>
                <w:sz w:val="18"/>
                <w:szCs w:val="18"/>
                <w:lang w:val="es-MX"/>
              </w:rPr>
            </w:pPr>
            <w:r w:rsidRPr="00D94326">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tcPr>
          <w:p w:rsidR="009D6C11" w:rsidRPr="00D94326" w:rsidRDefault="009D6C11" w:rsidP="009D6C11">
            <w:pPr>
              <w:jc w:val="center"/>
              <w:rPr>
                <w:rFonts w:ascii="Trebuchet MS" w:hAnsi="Trebuchet MS" w:cs="Trebuchet MS"/>
                <w:sz w:val="18"/>
                <w:szCs w:val="18"/>
                <w:lang w:val="es-MX"/>
              </w:rPr>
            </w:pPr>
            <w:bookmarkStart w:id="0" w:name="_GoBack"/>
            <w:bookmarkEnd w:id="0"/>
            <w:r w:rsidRPr="00D94326">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9D6C11" w:rsidRDefault="009D6C11" w:rsidP="00BE1C33">
            <w:pPr>
              <w:tabs>
                <w:tab w:val="left" w:pos="3456"/>
              </w:tabs>
              <w:jc w:val="both"/>
              <w:rPr>
                <w:rFonts w:ascii="Trebuchet MS" w:hAnsi="Trebuchet MS" w:cs="Trebuchet MS"/>
                <w:sz w:val="18"/>
                <w:szCs w:val="18"/>
                <w:lang w:val="es-MX"/>
              </w:rPr>
            </w:pPr>
            <w:r>
              <w:rPr>
                <w:rFonts w:ascii="Trebuchet MS" w:hAnsi="Trebuchet MS" w:cs="Trebuchet MS"/>
                <w:sz w:val="18"/>
                <w:szCs w:val="18"/>
                <w:lang w:val="es-MX"/>
              </w:rPr>
              <w:t xml:space="preserve">En sustitución del Lic. Rodolfo Pérez </w:t>
            </w:r>
            <w:proofErr w:type="spellStart"/>
            <w:r>
              <w:rPr>
                <w:rFonts w:ascii="Trebuchet MS" w:hAnsi="Trebuchet MS" w:cs="Trebuchet MS"/>
                <w:sz w:val="18"/>
                <w:szCs w:val="18"/>
                <w:lang w:val="es-MX"/>
              </w:rPr>
              <w:t>Inzunza</w:t>
            </w:r>
            <w:proofErr w:type="spellEnd"/>
            <w:r>
              <w:rPr>
                <w:rFonts w:ascii="Trebuchet MS" w:hAnsi="Trebuchet MS" w:cs="Trebuchet MS"/>
                <w:sz w:val="18"/>
                <w:szCs w:val="18"/>
                <w:lang w:val="es-MX"/>
              </w:rPr>
              <w:t xml:space="preserve"> Firma el </w:t>
            </w:r>
            <w:r w:rsidR="00BE1C33">
              <w:rPr>
                <w:rFonts w:ascii="Trebuchet MS" w:hAnsi="Trebuchet MS" w:cs="Trebuchet MS"/>
                <w:sz w:val="18"/>
                <w:szCs w:val="18"/>
                <w:lang w:val="es-MX"/>
              </w:rPr>
              <w:t>P</w:t>
            </w:r>
            <w:r>
              <w:rPr>
                <w:rFonts w:ascii="Trebuchet MS" w:hAnsi="Trebuchet MS" w:cs="Trebuchet MS"/>
                <w:sz w:val="18"/>
                <w:szCs w:val="18"/>
                <w:lang w:val="es-MX"/>
              </w:rPr>
              <w:t>rocedimiento el Lic. Adolfo Duarte Calderón como Director General de Servicios Administrativos.</w:t>
            </w:r>
          </w:p>
        </w:tc>
      </w:tr>
      <w:tr w:rsidR="00E82B56" w:rsidRPr="00E53B86" w:rsidTr="003E5A40">
        <w:trPr>
          <w:trHeight w:val="170"/>
          <w:jc w:val="center"/>
        </w:trPr>
        <w:tc>
          <w:tcPr>
            <w:tcW w:w="1391" w:type="dxa"/>
            <w:tcBorders>
              <w:top w:val="single" w:sz="4" w:space="0" w:color="auto"/>
              <w:left w:val="single" w:sz="4" w:space="0" w:color="auto"/>
              <w:bottom w:val="single" w:sz="4" w:space="0" w:color="auto"/>
              <w:right w:val="single" w:sz="4" w:space="0" w:color="auto"/>
            </w:tcBorders>
          </w:tcPr>
          <w:p w:rsidR="00E82B56" w:rsidRDefault="00E82B56" w:rsidP="00E82B56">
            <w:pPr>
              <w:spacing w:before="240"/>
              <w:jc w:val="center"/>
              <w:rPr>
                <w:rFonts w:ascii="Trebuchet MS" w:hAnsi="Trebuchet MS" w:cs="Trebuchet MS"/>
                <w:sz w:val="18"/>
                <w:szCs w:val="18"/>
                <w:lang w:val="es-MX"/>
              </w:rPr>
            </w:pPr>
            <w:r>
              <w:rPr>
                <w:rFonts w:ascii="Trebuchet MS" w:hAnsi="Trebuchet MS" w:cs="Trebuchet MS"/>
                <w:sz w:val="18"/>
                <w:szCs w:val="18"/>
                <w:lang w:val="es-MX"/>
              </w:rPr>
              <w:t>05</w:t>
            </w:r>
          </w:p>
        </w:tc>
        <w:tc>
          <w:tcPr>
            <w:tcW w:w="1260" w:type="dxa"/>
            <w:tcBorders>
              <w:top w:val="single" w:sz="4" w:space="0" w:color="auto"/>
              <w:left w:val="single" w:sz="4" w:space="0" w:color="auto"/>
              <w:bottom w:val="single" w:sz="4" w:space="0" w:color="auto"/>
              <w:right w:val="single" w:sz="4" w:space="0" w:color="auto"/>
            </w:tcBorders>
          </w:tcPr>
          <w:p w:rsidR="00E82B56" w:rsidRDefault="00E82B56" w:rsidP="00E82B56">
            <w:pPr>
              <w:spacing w:before="240"/>
              <w:jc w:val="center"/>
              <w:rPr>
                <w:rFonts w:ascii="Trebuchet MS" w:hAnsi="Trebuchet MS" w:cs="Trebuchet MS"/>
                <w:sz w:val="18"/>
                <w:szCs w:val="18"/>
                <w:lang w:val="es-MX"/>
              </w:rPr>
            </w:pPr>
            <w:r>
              <w:rPr>
                <w:rFonts w:ascii="Trebuchet MS" w:hAnsi="Trebuchet MS" w:cs="Trebuchet MS"/>
                <w:sz w:val="18"/>
                <w:szCs w:val="18"/>
                <w:lang w:val="es-MX"/>
              </w:rPr>
              <w:t>12/01/2017</w:t>
            </w:r>
          </w:p>
        </w:tc>
        <w:tc>
          <w:tcPr>
            <w:tcW w:w="1602" w:type="dxa"/>
            <w:tcBorders>
              <w:top w:val="single" w:sz="4" w:space="0" w:color="auto"/>
              <w:left w:val="single" w:sz="4" w:space="0" w:color="auto"/>
              <w:bottom w:val="single" w:sz="4" w:space="0" w:color="auto"/>
              <w:right w:val="single" w:sz="4" w:space="0" w:color="auto"/>
            </w:tcBorders>
            <w:vAlign w:val="center"/>
          </w:tcPr>
          <w:p w:rsidR="00E82B56" w:rsidRDefault="00E82B56" w:rsidP="00884747">
            <w:pPr>
              <w:spacing w:before="240"/>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E82B56" w:rsidRDefault="00E82B56" w:rsidP="00E82B56">
            <w:pPr>
              <w:spacing w:before="240"/>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E82B56" w:rsidRDefault="00E82B56" w:rsidP="00E82B56">
            <w:pPr>
              <w:tabs>
                <w:tab w:val="left" w:pos="3456"/>
              </w:tabs>
              <w:spacing w:before="240"/>
              <w:jc w:val="both"/>
              <w:rPr>
                <w:rFonts w:ascii="Trebuchet MS" w:hAnsi="Trebuchet MS" w:cs="Trebuchet MS"/>
                <w:sz w:val="18"/>
                <w:szCs w:val="18"/>
                <w:lang w:val="es-MX"/>
              </w:rPr>
            </w:pPr>
            <w:r>
              <w:rPr>
                <w:rFonts w:ascii="Trebuchet MS" w:hAnsi="Trebuchet MS" w:cs="Trebuchet MS"/>
                <w:sz w:val="18"/>
                <w:szCs w:val="18"/>
                <w:lang w:val="es-MX"/>
              </w:rPr>
              <w:t xml:space="preserve">-En sustitución del Lic. Adolfo Duarte Calderón Firma el Procedimiento </w:t>
            </w:r>
            <w:r w:rsidRPr="005C1D9B">
              <w:rPr>
                <w:rFonts w:ascii="Trebuchet MS" w:hAnsi="Trebuchet MS" w:cs="Trebuchet MS"/>
                <w:sz w:val="18"/>
                <w:szCs w:val="18"/>
                <w:lang w:val="es-MX"/>
              </w:rPr>
              <w:t xml:space="preserve">el </w:t>
            </w:r>
            <w:r w:rsidRPr="005C1D9B">
              <w:rPr>
                <w:rFonts w:ascii="Trebuchet MS" w:hAnsi="Trebuchet MS" w:cs="Trebuchet MS"/>
                <w:bCs/>
                <w:sz w:val="18"/>
                <w:szCs w:val="18"/>
              </w:rPr>
              <w:t>Ing. Felipe Álvarez Ortega</w:t>
            </w:r>
            <w:r>
              <w:rPr>
                <w:rFonts w:ascii="Trebuchet MS" w:hAnsi="Trebuchet MS" w:cs="Trebuchet MS"/>
                <w:sz w:val="18"/>
                <w:szCs w:val="18"/>
                <w:lang w:val="es-MX"/>
              </w:rPr>
              <w:t xml:space="preserve"> como Director General de Servicios Administrativos.</w:t>
            </w:r>
          </w:p>
        </w:tc>
      </w:tr>
      <w:tr w:rsidR="00DD3612" w:rsidTr="00DD3612">
        <w:trPr>
          <w:trHeight w:val="170"/>
          <w:jc w:val="center"/>
        </w:trPr>
        <w:tc>
          <w:tcPr>
            <w:tcW w:w="1391" w:type="dxa"/>
            <w:tcBorders>
              <w:top w:val="single" w:sz="4" w:space="0" w:color="auto"/>
              <w:left w:val="single" w:sz="4" w:space="0" w:color="auto"/>
              <w:bottom w:val="single" w:sz="4" w:space="0" w:color="auto"/>
              <w:right w:val="single" w:sz="4" w:space="0" w:color="auto"/>
            </w:tcBorders>
          </w:tcPr>
          <w:p w:rsidR="00DD3612" w:rsidRDefault="00884747" w:rsidP="00DD3612">
            <w:pPr>
              <w:spacing w:before="240"/>
              <w:jc w:val="center"/>
              <w:rPr>
                <w:rFonts w:ascii="Trebuchet MS" w:hAnsi="Trebuchet MS" w:cs="Trebuchet MS"/>
                <w:sz w:val="18"/>
                <w:szCs w:val="18"/>
                <w:lang w:val="es-MX"/>
              </w:rPr>
            </w:pPr>
            <w:r>
              <w:rPr>
                <w:rFonts w:ascii="Trebuchet MS" w:hAnsi="Trebuchet MS" w:cs="Trebuchet MS"/>
                <w:sz w:val="18"/>
                <w:szCs w:val="18"/>
                <w:lang w:val="es-MX"/>
              </w:rPr>
              <w:t>06</w:t>
            </w:r>
          </w:p>
        </w:tc>
        <w:tc>
          <w:tcPr>
            <w:tcW w:w="1260" w:type="dxa"/>
            <w:tcBorders>
              <w:top w:val="single" w:sz="4" w:space="0" w:color="auto"/>
              <w:left w:val="single" w:sz="4" w:space="0" w:color="auto"/>
              <w:bottom w:val="single" w:sz="4" w:space="0" w:color="auto"/>
              <w:right w:val="single" w:sz="4" w:space="0" w:color="auto"/>
            </w:tcBorders>
          </w:tcPr>
          <w:p w:rsidR="00DD3612" w:rsidRDefault="00DD3612" w:rsidP="00DD3612">
            <w:pPr>
              <w:spacing w:before="240"/>
              <w:jc w:val="center"/>
              <w:rPr>
                <w:rFonts w:ascii="Trebuchet MS" w:hAnsi="Trebuchet MS" w:cs="Trebuchet MS"/>
                <w:sz w:val="18"/>
                <w:szCs w:val="18"/>
                <w:lang w:val="es-MX"/>
              </w:rPr>
            </w:pPr>
            <w:r>
              <w:rPr>
                <w:rFonts w:ascii="Trebuchet MS" w:hAnsi="Trebuchet MS" w:cs="Trebuchet MS"/>
                <w:sz w:val="18"/>
                <w:szCs w:val="18"/>
                <w:lang w:val="es-MX"/>
              </w:rPr>
              <w:t>17/04/2017</w:t>
            </w:r>
          </w:p>
        </w:tc>
        <w:tc>
          <w:tcPr>
            <w:tcW w:w="1602" w:type="dxa"/>
            <w:tcBorders>
              <w:top w:val="single" w:sz="4" w:space="0" w:color="auto"/>
              <w:left w:val="single" w:sz="4" w:space="0" w:color="auto"/>
              <w:bottom w:val="single" w:sz="4" w:space="0" w:color="auto"/>
              <w:right w:val="single" w:sz="4" w:space="0" w:color="auto"/>
            </w:tcBorders>
            <w:vAlign w:val="center"/>
          </w:tcPr>
          <w:p w:rsidR="00DD3612" w:rsidRDefault="00DD3612" w:rsidP="00DD3612">
            <w:pPr>
              <w:spacing w:before="240"/>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DD3612" w:rsidRDefault="00DD3612" w:rsidP="00DD3612">
            <w:pPr>
              <w:spacing w:before="240"/>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DD3612" w:rsidRDefault="00DD3612" w:rsidP="00DD3612">
            <w:pPr>
              <w:tabs>
                <w:tab w:val="left" w:pos="3456"/>
              </w:tabs>
              <w:spacing w:before="240"/>
              <w:rPr>
                <w:rFonts w:ascii="Trebuchet MS" w:hAnsi="Trebuchet MS" w:cs="Trebuchet MS"/>
                <w:sz w:val="18"/>
                <w:szCs w:val="18"/>
                <w:lang w:val="es-MX"/>
              </w:rPr>
            </w:pPr>
            <w:r>
              <w:rPr>
                <w:rFonts w:ascii="Trebuchet MS" w:hAnsi="Trebuchet MS" w:cs="Trebuchet MS"/>
                <w:sz w:val="18"/>
                <w:szCs w:val="18"/>
                <w:lang w:val="es-MX"/>
              </w:rPr>
              <w:t xml:space="preserve">En sustitución del </w:t>
            </w:r>
            <w:proofErr w:type="spellStart"/>
            <w:r>
              <w:rPr>
                <w:rFonts w:ascii="Trebuchet MS" w:hAnsi="Trebuchet MS" w:cs="Trebuchet MS"/>
                <w:sz w:val="18"/>
                <w:szCs w:val="18"/>
                <w:lang w:val="es-MX"/>
              </w:rPr>
              <w:t>Profr</w:t>
            </w:r>
            <w:proofErr w:type="spellEnd"/>
            <w:r>
              <w:rPr>
                <w:rFonts w:ascii="Trebuchet MS" w:hAnsi="Trebuchet MS" w:cs="Trebuchet MS"/>
                <w:sz w:val="18"/>
                <w:szCs w:val="18"/>
                <w:lang w:val="es-MX"/>
              </w:rPr>
              <w:t xml:space="preserve">. </w:t>
            </w:r>
            <w:r w:rsidR="006863CF">
              <w:rPr>
                <w:rFonts w:ascii="Trebuchet MS" w:hAnsi="Trebuchet MS" w:cs="Trebuchet MS"/>
                <w:sz w:val="18"/>
                <w:szCs w:val="18"/>
                <w:lang w:val="es-MX"/>
              </w:rPr>
              <w:t>Jesús</w:t>
            </w:r>
            <w:r>
              <w:rPr>
                <w:rFonts w:ascii="Trebuchet MS" w:hAnsi="Trebuchet MS" w:cs="Trebuchet MS"/>
                <w:sz w:val="18"/>
                <w:szCs w:val="18"/>
                <w:lang w:val="es-MX"/>
              </w:rPr>
              <w:t xml:space="preserve"> Francisco Miranda </w:t>
            </w:r>
            <w:proofErr w:type="gramStart"/>
            <w:r>
              <w:rPr>
                <w:rFonts w:ascii="Trebuchet MS" w:hAnsi="Trebuchet MS" w:cs="Trebuchet MS"/>
                <w:sz w:val="18"/>
                <w:szCs w:val="18"/>
                <w:lang w:val="es-MX"/>
              </w:rPr>
              <w:t>Rey  Firma</w:t>
            </w:r>
            <w:proofErr w:type="gramEnd"/>
            <w:r>
              <w:rPr>
                <w:rFonts w:ascii="Trebuchet MS" w:hAnsi="Trebuchet MS" w:cs="Trebuchet MS"/>
                <w:sz w:val="18"/>
                <w:szCs w:val="18"/>
                <w:lang w:val="es-MX"/>
              </w:rPr>
              <w:t xml:space="preserve"> el Procedimiento</w:t>
            </w:r>
            <w:r w:rsidRPr="00DD3612">
              <w:rPr>
                <w:rFonts w:ascii="Trebuchet MS" w:hAnsi="Trebuchet MS" w:cs="Trebuchet MS"/>
                <w:sz w:val="18"/>
                <w:szCs w:val="18"/>
                <w:lang w:val="es-MX"/>
              </w:rPr>
              <w:t xml:space="preserve"> la Profa. María del Rosario Valenzuela Medina </w:t>
            </w:r>
            <w:r>
              <w:rPr>
                <w:rFonts w:ascii="Trebuchet MS" w:hAnsi="Trebuchet MS" w:cs="Trebuchet MS"/>
                <w:sz w:val="18"/>
                <w:szCs w:val="18"/>
                <w:lang w:val="es-MX"/>
              </w:rPr>
              <w:t xml:space="preserve">como </w:t>
            </w:r>
            <w:r w:rsidRPr="00DD3612">
              <w:rPr>
                <w:rFonts w:ascii="Trebuchet MS" w:hAnsi="Trebuchet MS" w:cs="Trebuchet MS"/>
                <w:sz w:val="18"/>
                <w:szCs w:val="18"/>
                <w:lang w:val="es-MX"/>
              </w:rPr>
              <w:t>Directora de Recursos Humanos</w:t>
            </w:r>
            <w:r>
              <w:rPr>
                <w:rFonts w:ascii="Trebuchet MS" w:hAnsi="Trebuchet MS" w:cs="Trebuchet MS"/>
                <w:sz w:val="18"/>
                <w:szCs w:val="18"/>
                <w:lang w:val="es-MX"/>
              </w:rPr>
              <w:t>.</w:t>
            </w:r>
          </w:p>
        </w:tc>
      </w:tr>
      <w:tr w:rsidR="002E60CD" w:rsidTr="00DE4FCF">
        <w:trPr>
          <w:trHeight w:val="170"/>
          <w:jc w:val="center"/>
        </w:trPr>
        <w:tc>
          <w:tcPr>
            <w:tcW w:w="1391" w:type="dxa"/>
            <w:tcBorders>
              <w:top w:val="single" w:sz="4" w:space="0" w:color="auto"/>
              <w:left w:val="single" w:sz="4" w:space="0" w:color="auto"/>
              <w:bottom w:val="single" w:sz="4" w:space="0" w:color="auto"/>
              <w:right w:val="single" w:sz="4" w:space="0" w:color="auto"/>
            </w:tcBorders>
          </w:tcPr>
          <w:p w:rsidR="002E60CD" w:rsidRDefault="002E60CD" w:rsidP="002E60CD">
            <w:pPr>
              <w:spacing w:before="240"/>
              <w:jc w:val="center"/>
              <w:rPr>
                <w:rFonts w:ascii="Trebuchet MS" w:hAnsi="Trebuchet MS" w:cs="Trebuchet MS"/>
                <w:sz w:val="18"/>
                <w:szCs w:val="18"/>
                <w:lang w:val="es-MX"/>
              </w:rPr>
            </w:pPr>
            <w:r>
              <w:rPr>
                <w:rFonts w:ascii="Trebuchet MS" w:hAnsi="Trebuchet MS" w:cs="Trebuchet MS"/>
                <w:sz w:val="18"/>
                <w:szCs w:val="18"/>
                <w:lang w:val="es-MX"/>
              </w:rPr>
              <w:t>07</w:t>
            </w:r>
          </w:p>
        </w:tc>
        <w:tc>
          <w:tcPr>
            <w:tcW w:w="1260" w:type="dxa"/>
            <w:tcBorders>
              <w:top w:val="single" w:sz="4" w:space="0" w:color="auto"/>
              <w:left w:val="single" w:sz="4" w:space="0" w:color="auto"/>
              <w:bottom w:val="single" w:sz="4" w:space="0" w:color="auto"/>
              <w:right w:val="single" w:sz="4" w:space="0" w:color="auto"/>
            </w:tcBorders>
            <w:vAlign w:val="center"/>
          </w:tcPr>
          <w:p w:rsidR="002E60CD" w:rsidRDefault="002E60CD" w:rsidP="002E60CD">
            <w:pPr>
              <w:jc w:val="center"/>
              <w:rPr>
                <w:rFonts w:ascii="Trebuchet MS" w:hAnsi="Trebuchet MS" w:cs="Arial"/>
                <w:sz w:val="18"/>
                <w:szCs w:val="18"/>
              </w:rPr>
            </w:pPr>
            <w:r>
              <w:rPr>
                <w:rFonts w:ascii="Trebuchet MS" w:hAnsi="Trebuchet MS" w:cs="Arial"/>
                <w:sz w:val="18"/>
                <w:szCs w:val="18"/>
              </w:rPr>
              <w:t>21/06/2017</w:t>
            </w:r>
          </w:p>
        </w:tc>
        <w:tc>
          <w:tcPr>
            <w:tcW w:w="1602" w:type="dxa"/>
            <w:tcBorders>
              <w:top w:val="single" w:sz="4" w:space="0" w:color="auto"/>
              <w:left w:val="single" w:sz="4" w:space="0" w:color="auto"/>
              <w:bottom w:val="single" w:sz="4" w:space="0" w:color="auto"/>
              <w:right w:val="single" w:sz="4" w:space="0" w:color="auto"/>
            </w:tcBorders>
            <w:vAlign w:val="center"/>
          </w:tcPr>
          <w:p w:rsidR="002E60CD" w:rsidRDefault="002E60CD" w:rsidP="002E60CD">
            <w:pPr>
              <w:jc w:val="center"/>
              <w:rPr>
                <w:rFonts w:ascii="Trebuchet MS" w:hAnsi="Trebuchet MS" w:cs="Trebuchet MS"/>
                <w:sz w:val="18"/>
                <w:szCs w:val="18"/>
                <w:lang w:val="es-MX"/>
              </w:rPr>
            </w:pPr>
            <w:r>
              <w:rPr>
                <w:rFonts w:ascii="Trebuchet MS" w:hAnsi="Trebuchet MS" w:cs="Trebuchet MS"/>
                <w:sz w:val="18"/>
                <w:szCs w:val="18"/>
                <w:lang w:val="es-MX"/>
              </w:rPr>
              <w:t>RD/SP</w:t>
            </w:r>
          </w:p>
        </w:tc>
        <w:tc>
          <w:tcPr>
            <w:tcW w:w="1458" w:type="dxa"/>
            <w:tcBorders>
              <w:top w:val="single" w:sz="4" w:space="0" w:color="auto"/>
              <w:left w:val="single" w:sz="4" w:space="0" w:color="auto"/>
              <w:bottom w:val="single" w:sz="4" w:space="0" w:color="auto"/>
              <w:right w:val="single" w:sz="4" w:space="0" w:color="auto"/>
            </w:tcBorders>
            <w:vAlign w:val="center"/>
          </w:tcPr>
          <w:p w:rsidR="002E60CD" w:rsidRDefault="002E60CD" w:rsidP="002E60CD">
            <w:pPr>
              <w:jc w:val="center"/>
              <w:rPr>
                <w:rFonts w:ascii="Trebuchet MS" w:hAnsi="Trebuchet MS" w:cs="Trebuchet MS"/>
                <w:sz w:val="18"/>
                <w:szCs w:val="18"/>
                <w:lang w:val="es-MX"/>
              </w:rPr>
            </w:pPr>
            <w:r>
              <w:rPr>
                <w:rFonts w:ascii="Trebuchet MS" w:hAnsi="Trebuchet MS" w:cs="Trebuchet MS"/>
                <w:sz w:val="18"/>
                <w:szCs w:val="18"/>
                <w:lang w:val="es-MX"/>
              </w:rPr>
              <w:t>AD</w:t>
            </w:r>
          </w:p>
        </w:tc>
        <w:tc>
          <w:tcPr>
            <w:tcW w:w="4921" w:type="dxa"/>
            <w:tcBorders>
              <w:top w:val="single" w:sz="4" w:space="0" w:color="auto"/>
              <w:left w:val="single" w:sz="4" w:space="0" w:color="auto"/>
              <w:bottom w:val="single" w:sz="4" w:space="0" w:color="auto"/>
              <w:right w:val="single" w:sz="4" w:space="0" w:color="auto"/>
            </w:tcBorders>
          </w:tcPr>
          <w:p w:rsidR="002E60CD" w:rsidRDefault="002E60CD" w:rsidP="002E60CD">
            <w:pPr>
              <w:jc w:val="both"/>
              <w:rPr>
                <w:rFonts w:ascii="Trebuchet MS" w:hAnsi="Trebuchet MS" w:cs="Trebuchet MS"/>
                <w:sz w:val="18"/>
                <w:szCs w:val="18"/>
              </w:rPr>
            </w:pPr>
            <w:r>
              <w:rPr>
                <w:rFonts w:ascii="Trebuchet MS" w:hAnsi="Trebuchet MS" w:cs="Trebuchet MS"/>
                <w:sz w:val="18"/>
                <w:szCs w:val="18"/>
              </w:rPr>
              <w:t>-En el punto 5. Registros, se incluye cuadro descriptivo, con tiempo de retención, localización y acceso, y disposición de los registros.</w:t>
            </w:r>
          </w:p>
        </w:tc>
      </w:tr>
    </w:tbl>
    <w:p w:rsidR="00E53B86" w:rsidRPr="00560987" w:rsidRDefault="00E53B86" w:rsidP="00E53B86">
      <w:pPr>
        <w:ind w:left="-284"/>
        <w:jc w:val="center"/>
        <w:rPr>
          <w:rFonts w:ascii="Trebuchet MS" w:hAnsi="Trebuchet MS" w:cs="Trebuchet MS"/>
          <w:sz w:val="18"/>
          <w:szCs w:val="18"/>
          <w:lang w:val="es-MX"/>
        </w:rPr>
      </w:pPr>
      <w:proofErr w:type="spellStart"/>
      <w:r w:rsidRPr="00560987">
        <w:rPr>
          <w:rFonts w:ascii="Trebuchet MS" w:hAnsi="Trebuchet MS" w:cs="Trebuchet MS"/>
          <w:color w:val="000000"/>
          <w:sz w:val="18"/>
          <w:szCs w:val="18"/>
        </w:rPr>
        <w:t>Donde</w:t>
      </w:r>
      <w:proofErr w:type="spellEnd"/>
      <w:r w:rsidRPr="00560987">
        <w:rPr>
          <w:rFonts w:ascii="Trebuchet MS" w:hAnsi="Trebuchet MS" w:cs="Trebuchet MS"/>
          <w:color w:val="000000"/>
          <w:sz w:val="18"/>
          <w:szCs w:val="18"/>
        </w:rPr>
        <w:t xml:space="preserve">: </w:t>
      </w:r>
      <w:r>
        <w:rPr>
          <w:rFonts w:ascii="Trebuchet MS" w:hAnsi="Trebuchet MS" w:cs="Trebuchet MS"/>
          <w:color w:val="000000"/>
          <w:sz w:val="18"/>
          <w:szCs w:val="18"/>
        </w:rPr>
        <w:t>RD-Representante de la Dirección, SP-Supervisor de Procedimiento y AD-Alta Dirección</w:t>
      </w:r>
      <w:r w:rsidR="00EF33BA">
        <w:rPr>
          <w:rFonts w:ascii="Trebuchet MS" w:hAnsi="Trebuchet MS" w:cs="Trebuchet MS"/>
          <w:color w:val="000000"/>
          <w:sz w:val="18"/>
          <w:szCs w:val="18"/>
        </w:rPr>
        <w:t>.</w:t>
      </w:r>
    </w:p>
    <w:p w:rsidR="00E53B86" w:rsidRPr="00E53B86" w:rsidRDefault="00E53B86" w:rsidP="00DD6300">
      <w:pPr>
        <w:jc w:val="center"/>
        <w:rPr>
          <w:rFonts w:ascii="Trebuchet MS" w:hAnsi="Trebuchet MS" w:cs="Trebuchet MS"/>
          <w:sz w:val="18"/>
          <w:szCs w:val="18"/>
          <w:lang w:val="es-MX"/>
        </w:rPr>
      </w:pPr>
    </w:p>
    <w:p w:rsidR="004633B9" w:rsidRPr="00F2785D" w:rsidRDefault="004633B9" w:rsidP="00387F23">
      <w:pPr>
        <w:jc w:val="both"/>
        <w:rPr>
          <w:rFonts w:ascii="Trebuchet MS" w:hAnsi="Trebuchet MS" w:cs="Trebuchet MS"/>
          <w:sz w:val="20"/>
          <w:szCs w:val="20"/>
        </w:rPr>
      </w:pPr>
    </w:p>
    <w:p w:rsidR="004633B9" w:rsidRDefault="004633B9" w:rsidP="00387F23">
      <w:pPr>
        <w:jc w:val="both"/>
        <w:rPr>
          <w:rFonts w:ascii="Trebuchet MS" w:hAnsi="Trebuchet MS" w:cs="Trebuchet MS"/>
          <w:b/>
          <w:bCs/>
          <w:sz w:val="20"/>
          <w:szCs w:val="20"/>
          <w:lang w:val="es-MX"/>
        </w:rPr>
      </w:pPr>
    </w:p>
    <w:p w:rsidR="004633B9" w:rsidRDefault="004633B9" w:rsidP="007F0937">
      <w:pPr>
        <w:rPr>
          <w:rFonts w:ascii="Trebuchet MS" w:hAnsi="Trebuchet MS" w:cs="Trebuchet MS"/>
        </w:rPr>
      </w:pPr>
    </w:p>
    <w:sectPr w:rsidR="004633B9" w:rsidSect="00C91BE3">
      <w:headerReference w:type="even" r:id="rId12"/>
      <w:headerReference w:type="default" r:id="rId13"/>
      <w:footerReference w:type="default" r:id="rId14"/>
      <w:headerReference w:type="first" r:id="rId15"/>
      <w:pgSz w:w="12240" w:h="15840" w:code="1"/>
      <w:pgMar w:top="1417" w:right="1080" w:bottom="1417" w:left="1080"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D1E" w:rsidRPr="00AC75C8" w:rsidRDefault="00C10D1E" w:rsidP="008C491A">
      <w:pPr>
        <w:pStyle w:val="Encabezado"/>
        <w:rPr>
          <w:rFonts w:ascii="Times New Roman" w:hAnsi="Times New Roman" w:cs="Times New Roman"/>
          <w:sz w:val="24"/>
          <w:szCs w:val="24"/>
          <w:lang w:eastAsia="es-ES"/>
        </w:rPr>
      </w:pPr>
      <w:r>
        <w:separator/>
      </w:r>
    </w:p>
  </w:endnote>
  <w:endnote w:type="continuationSeparator" w:id="0">
    <w:p w:rsidR="00C10D1E" w:rsidRPr="00AC75C8" w:rsidRDefault="00C10D1E" w:rsidP="008C491A">
      <w:pPr>
        <w:pStyle w:val="Encabezado"/>
        <w:rPr>
          <w:rFonts w:ascii="Times New Roman" w:hAnsi="Times New Roman" w:cs="Times New Roman"/>
          <w:sz w:val="24"/>
          <w:szCs w:val="24"/>
          <w:lang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A7" w:rsidRPr="00C67AF0" w:rsidRDefault="000101A7">
    <w:pPr>
      <w:rPr>
        <w:sz w:val="12"/>
        <w:szCs w:val="12"/>
      </w:rPr>
    </w:pPr>
  </w:p>
  <w:tbl>
    <w:tblPr>
      <w:tblW w:w="0" w:type="auto"/>
      <w:jc w:val="center"/>
      <w:tblLayout w:type="fixed"/>
      <w:tblLook w:val="00A0" w:firstRow="1" w:lastRow="0" w:firstColumn="1" w:lastColumn="0" w:noHBand="0" w:noVBand="0"/>
    </w:tblPr>
    <w:tblGrid>
      <w:gridCol w:w="5671"/>
      <w:gridCol w:w="4819"/>
    </w:tblGrid>
    <w:tr w:rsidR="000101A7">
      <w:trPr>
        <w:trHeight w:val="431"/>
        <w:jc w:val="center"/>
      </w:trPr>
      <w:tc>
        <w:tcPr>
          <w:tcW w:w="5671" w:type="dxa"/>
          <w:vAlign w:val="center"/>
        </w:tcPr>
        <w:p w:rsidR="000101A7" w:rsidRPr="00112538" w:rsidRDefault="000101A7" w:rsidP="005635BC">
          <w:pPr>
            <w:rPr>
              <w:i/>
              <w:iCs/>
            </w:rPr>
          </w:pPr>
        </w:p>
      </w:tc>
      <w:tc>
        <w:tcPr>
          <w:tcW w:w="4819" w:type="dxa"/>
          <w:vAlign w:val="center"/>
        </w:tcPr>
        <w:p w:rsidR="000101A7" w:rsidRPr="00680DE4" w:rsidRDefault="000101A7" w:rsidP="00112538">
          <w:pPr>
            <w:jc w:val="center"/>
            <w:rPr>
              <w:rFonts w:ascii="Candara" w:hAnsi="Candara" w:cs="Candara"/>
              <w:b/>
              <w:bCs/>
              <w:i/>
              <w:iCs/>
              <w:color w:val="0D0D0D"/>
              <w:sz w:val="20"/>
              <w:szCs w:val="20"/>
            </w:rPr>
          </w:pPr>
          <w:r w:rsidRPr="00680DE4">
            <w:rPr>
              <w:rFonts w:ascii="Candara" w:hAnsi="Candara" w:cs="Candara"/>
              <w:b/>
              <w:bCs/>
              <w:i/>
              <w:iCs/>
              <w:color w:val="0D0D0D"/>
              <w:sz w:val="20"/>
              <w:szCs w:val="20"/>
            </w:rPr>
            <w:t xml:space="preserve">Página </w:t>
          </w:r>
          <w:r w:rsidRPr="00680DE4">
            <w:rPr>
              <w:rFonts w:ascii="Candara" w:hAnsi="Candara" w:cs="Candara"/>
              <w:b/>
              <w:bCs/>
              <w:i/>
              <w:iCs/>
              <w:color w:val="0D0D0D"/>
              <w:sz w:val="20"/>
              <w:szCs w:val="20"/>
            </w:rPr>
            <w:fldChar w:fldCharType="begin"/>
          </w:r>
          <w:r w:rsidRPr="00680DE4">
            <w:rPr>
              <w:rFonts w:ascii="Candara" w:hAnsi="Candara" w:cs="Candara"/>
              <w:b/>
              <w:bCs/>
              <w:i/>
              <w:iCs/>
              <w:color w:val="0D0D0D"/>
              <w:sz w:val="20"/>
              <w:szCs w:val="20"/>
            </w:rPr>
            <w:instrText xml:space="preserve"> PAGE </w:instrText>
          </w:r>
          <w:r w:rsidRPr="00680DE4">
            <w:rPr>
              <w:rFonts w:ascii="Candara" w:hAnsi="Candara" w:cs="Candara"/>
              <w:b/>
              <w:bCs/>
              <w:i/>
              <w:iCs/>
              <w:color w:val="0D0D0D"/>
              <w:sz w:val="20"/>
              <w:szCs w:val="20"/>
            </w:rPr>
            <w:fldChar w:fldCharType="separate"/>
          </w:r>
          <w:r w:rsidR="0016120F">
            <w:rPr>
              <w:rFonts w:ascii="Candara" w:hAnsi="Candara" w:cs="Candara"/>
              <w:b/>
              <w:bCs/>
              <w:i/>
              <w:iCs/>
              <w:noProof/>
              <w:color w:val="0D0D0D"/>
              <w:sz w:val="20"/>
              <w:szCs w:val="20"/>
            </w:rPr>
            <w:t>5</w:t>
          </w:r>
          <w:r w:rsidRPr="00680DE4">
            <w:rPr>
              <w:rFonts w:ascii="Candara" w:hAnsi="Candara" w:cs="Candara"/>
              <w:b/>
              <w:bCs/>
              <w:i/>
              <w:iCs/>
              <w:color w:val="0D0D0D"/>
              <w:sz w:val="20"/>
              <w:szCs w:val="20"/>
            </w:rPr>
            <w:fldChar w:fldCharType="end"/>
          </w:r>
          <w:r w:rsidRPr="00680DE4">
            <w:rPr>
              <w:rFonts w:ascii="Candara" w:hAnsi="Candara" w:cs="Candara"/>
              <w:b/>
              <w:bCs/>
              <w:i/>
              <w:iCs/>
              <w:color w:val="0D0D0D"/>
              <w:sz w:val="20"/>
              <w:szCs w:val="20"/>
            </w:rPr>
            <w:t xml:space="preserve"> de </w:t>
          </w:r>
          <w:r w:rsidRPr="00680DE4">
            <w:rPr>
              <w:rFonts w:ascii="Candara" w:hAnsi="Candara" w:cs="Candara"/>
              <w:b/>
              <w:bCs/>
              <w:i/>
              <w:iCs/>
              <w:color w:val="0D0D0D"/>
              <w:sz w:val="20"/>
              <w:szCs w:val="20"/>
            </w:rPr>
            <w:fldChar w:fldCharType="begin"/>
          </w:r>
          <w:r w:rsidRPr="00680DE4">
            <w:rPr>
              <w:rFonts w:ascii="Candara" w:hAnsi="Candara" w:cs="Candara"/>
              <w:b/>
              <w:bCs/>
              <w:i/>
              <w:iCs/>
              <w:color w:val="0D0D0D"/>
              <w:sz w:val="20"/>
              <w:szCs w:val="20"/>
            </w:rPr>
            <w:instrText xml:space="preserve"> NUMPAGES  </w:instrText>
          </w:r>
          <w:r w:rsidRPr="00680DE4">
            <w:rPr>
              <w:rFonts w:ascii="Candara" w:hAnsi="Candara" w:cs="Candara"/>
              <w:b/>
              <w:bCs/>
              <w:i/>
              <w:iCs/>
              <w:color w:val="0D0D0D"/>
              <w:sz w:val="20"/>
              <w:szCs w:val="20"/>
            </w:rPr>
            <w:fldChar w:fldCharType="separate"/>
          </w:r>
          <w:r w:rsidR="0016120F">
            <w:rPr>
              <w:rFonts w:ascii="Candara" w:hAnsi="Candara" w:cs="Candara"/>
              <w:b/>
              <w:bCs/>
              <w:i/>
              <w:iCs/>
              <w:noProof/>
              <w:color w:val="0D0D0D"/>
              <w:sz w:val="20"/>
              <w:szCs w:val="20"/>
            </w:rPr>
            <w:t>5</w:t>
          </w:r>
          <w:r w:rsidRPr="00680DE4">
            <w:rPr>
              <w:rFonts w:ascii="Candara" w:hAnsi="Candara" w:cs="Candara"/>
              <w:b/>
              <w:bCs/>
              <w:i/>
              <w:iCs/>
              <w:color w:val="0D0D0D"/>
              <w:sz w:val="20"/>
              <w:szCs w:val="20"/>
            </w:rPr>
            <w:fldChar w:fldCharType="end"/>
          </w:r>
        </w:p>
      </w:tc>
    </w:tr>
  </w:tbl>
  <w:p w:rsidR="000101A7" w:rsidRPr="006A3416" w:rsidRDefault="000101A7" w:rsidP="00626FA6">
    <w:pPr>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D1E" w:rsidRPr="00AC75C8" w:rsidRDefault="00C10D1E" w:rsidP="008C491A">
      <w:pPr>
        <w:pStyle w:val="Encabezado"/>
        <w:rPr>
          <w:rFonts w:ascii="Times New Roman" w:hAnsi="Times New Roman" w:cs="Times New Roman"/>
          <w:sz w:val="24"/>
          <w:szCs w:val="24"/>
          <w:lang w:eastAsia="es-ES"/>
        </w:rPr>
      </w:pPr>
      <w:r>
        <w:separator/>
      </w:r>
    </w:p>
  </w:footnote>
  <w:footnote w:type="continuationSeparator" w:id="0">
    <w:p w:rsidR="00C10D1E" w:rsidRPr="00AC75C8" w:rsidRDefault="00C10D1E" w:rsidP="008C491A">
      <w:pPr>
        <w:pStyle w:val="Encabezado"/>
        <w:rPr>
          <w:rFonts w:ascii="Times New Roman" w:hAnsi="Times New Roman" w:cs="Times New Roman"/>
          <w:sz w:val="24"/>
          <w:szCs w:val="24"/>
          <w:lang w:eastAsia="es-E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A7" w:rsidRDefault="00C10D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4876" o:spid="_x0000_s2053" type="#_x0000_t136" style="position:absolute;margin-left:0;margin-top:0;width:653.7pt;height:56.8pt;rotation:315;z-index:-251651072;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4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A0" w:firstRow="1" w:lastRow="0" w:firstColumn="1" w:lastColumn="0" w:noHBand="0" w:noVBand="0"/>
    </w:tblPr>
    <w:tblGrid>
      <w:gridCol w:w="2268"/>
      <w:gridCol w:w="2268"/>
      <w:gridCol w:w="1134"/>
      <w:gridCol w:w="1134"/>
      <w:gridCol w:w="2268"/>
      <w:gridCol w:w="2268"/>
    </w:tblGrid>
    <w:tr w:rsidR="000101A7" w:rsidRPr="00410913">
      <w:trPr>
        <w:trHeight w:val="511"/>
        <w:jc w:val="center"/>
      </w:trPr>
      <w:tc>
        <w:tcPr>
          <w:tcW w:w="2268" w:type="dxa"/>
          <w:vMerge w:val="restart"/>
          <w:vAlign w:val="center"/>
        </w:tcPr>
        <w:p w:rsidR="000101A7" w:rsidRDefault="00C10D1E" w:rsidP="007B6DB7">
          <w:pPr>
            <w:pStyle w:val="Encabezado"/>
            <w:rPr>
              <w:rFonts w:ascii="Arial" w:hAnsi="Arial" w:cs="Arial"/>
              <w:noProof/>
              <w:sz w:val="14"/>
              <w:szCs w:val="14"/>
              <w:lang w:val="es-MX" w:eastAsia="es-MX"/>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4877" o:spid="_x0000_s2054" type="#_x0000_t136" style="position:absolute;margin-left:0;margin-top:0;width:653.7pt;height:56.8pt;rotation:315;z-index:-251649024;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r w:rsidR="00457DC3">
            <w:rPr>
              <w:rFonts w:ascii="Gill Sans MT" w:hAnsi="Gill Sans MT"/>
              <w:noProof/>
              <w:sz w:val="60"/>
              <w:szCs w:val="60"/>
              <w:lang w:val="es-MX" w:eastAsia="es-MX"/>
            </w:rPr>
            <w:drawing>
              <wp:inline distT="0" distB="0" distL="0" distR="0" wp14:anchorId="470D7EC5" wp14:editId="6BC51FDC">
                <wp:extent cx="1255109" cy="872837"/>
                <wp:effectExtent l="0" t="0" r="0" b="0"/>
                <wp:docPr id="4" name="Imagen 4" descr="LOGO SEP 2017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P 2017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5416" cy="873051"/>
                        </a:xfrm>
                        <a:prstGeom prst="rect">
                          <a:avLst/>
                        </a:prstGeom>
                        <a:noFill/>
                        <a:ln>
                          <a:noFill/>
                        </a:ln>
                      </pic:spPr>
                    </pic:pic>
                  </a:graphicData>
                </a:graphic>
              </wp:inline>
            </w:drawing>
          </w:r>
        </w:p>
      </w:tc>
      <w:tc>
        <w:tcPr>
          <w:tcW w:w="6804" w:type="dxa"/>
          <w:gridSpan w:val="4"/>
          <w:shd w:val="clear" w:color="auto" w:fill="EAEAEA"/>
          <w:vAlign w:val="center"/>
        </w:tcPr>
        <w:p w:rsidR="000101A7" w:rsidRPr="00FC0C53" w:rsidRDefault="000101A7" w:rsidP="007B6DB7">
          <w:pPr>
            <w:pStyle w:val="Encabezado"/>
            <w:rPr>
              <w:rFonts w:ascii="Trebuchet MS" w:hAnsi="Trebuchet MS" w:cs="Trebuchet MS"/>
              <w:b/>
              <w:bCs/>
              <w:sz w:val="20"/>
              <w:szCs w:val="20"/>
            </w:rPr>
          </w:pPr>
          <w:r w:rsidRPr="00FC0C53">
            <w:rPr>
              <w:rFonts w:ascii="Trebuchet MS" w:hAnsi="Trebuchet MS" w:cs="Trebuchet MS"/>
              <w:b/>
              <w:bCs/>
              <w:sz w:val="20"/>
              <w:szCs w:val="20"/>
            </w:rPr>
            <w:t>Procedimiento:</w:t>
          </w:r>
        </w:p>
        <w:p w:rsidR="000101A7" w:rsidRPr="002657DD" w:rsidRDefault="00E84179" w:rsidP="00E84179">
          <w:pPr>
            <w:pStyle w:val="Encabezado"/>
            <w:jc w:val="center"/>
            <w:rPr>
              <w:rFonts w:ascii="Trebuchet MS" w:hAnsi="Trebuchet MS" w:cs="Trebuchet MS"/>
              <w:sz w:val="20"/>
              <w:szCs w:val="20"/>
            </w:rPr>
          </w:pPr>
          <w:r>
            <w:rPr>
              <w:rFonts w:ascii="Trebuchet MS" w:hAnsi="Trebuchet MS" w:cs="Trebuchet MS"/>
              <w:sz w:val="20"/>
              <w:szCs w:val="20"/>
            </w:rPr>
            <w:t>Creación, C</w:t>
          </w:r>
          <w:r w:rsidR="000101A7">
            <w:rPr>
              <w:rFonts w:ascii="Trebuchet MS" w:hAnsi="Trebuchet MS" w:cs="Trebuchet MS"/>
              <w:sz w:val="20"/>
              <w:szCs w:val="20"/>
            </w:rPr>
            <w:t xml:space="preserve">ontrol y </w:t>
          </w:r>
          <w:r>
            <w:rPr>
              <w:rFonts w:ascii="Trebuchet MS" w:hAnsi="Trebuchet MS" w:cs="Trebuchet MS"/>
              <w:sz w:val="20"/>
              <w:szCs w:val="20"/>
            </w:rPr>
            <w:t>Digitalización de E</w:t>
          </w:r>
          <w:r w:rsidR="000101A7">
            <w:rPr>
              <w:rFonts w:ascii="Trebuchet MS" w:hAnsi="Trebuchet MS" w:cs="Trebuchet MS"/>
              <w:sz w:val="20"/>
              <w:szCs w:val="20"/>
            </w:rPr>
            <w:t>xpedientes</w:t>
          </w:r>
        </w:p>
      </w:tc>
      <w:tc>
        <w:tcPr>
          <w:tcW w:w="2268" w:type="dxa"/>
          <w:vMerge w:val="restart"/>
          <w:vAlign w:val="center"/>
        </w:tcPr>
        <w:p w:rsidR="000101A7" w:rsidRPr="00FC0C53" w:rsidRDefault="00457DC3" w:rsidP="007B6DB7">
          <w:pPr>
            <w:pStyle w:val="Encabezado"/>
            <w:jc w:val="center"/>
            <w:rPr>
              <w:rFonts w:ascii="Trebuchet MS" w:hAnsi="Trebuchet MS" w:cs="Trebuchet MS"/>
              <w:b/>
              <w:bCs/>
              <w:sz w:val="20"/>
              <w:szCs w:val="20"/>
            </w:rPr>
          </w:pPr>
          <w:r>
            <w:rPr>
              <w:rFonts w:ascii="Trebuchet MS" w:hAnsi="Trebuchet MS" w:cs="Trebuchet MS"/>
              <w:b/>
              <w:bCs/>
              <w:noProof/>
              <w:sz w:val="20"/>
              <w:szCs w:val="20"/>
              <w:lang w:val="es-MX" w:eastAsia="es-MX"/>
            </w:rPr>
            <w:drawing>
              <wp:inline distT="0" distB="0" distL="0" distR="0" wp14:anchorId="51789F35" wp14:editId="1B80A3F9">
                <wp:extent cx="849600" cy="865333"/>
                <wp:effectExtent l="0" t="0" r="0"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gc 2017.png"/>
                        <pic:cNvPicPr/>
                      </pic:nvPicPr>
                      <pic:blipFill>
                        <a:blip r:embed="rId2">
                          <a:extLst>
                            <a:ext uri="{28A0092B-C50C-407E-A947-70E740481C1C}">
                              <a14:useLocalDpi xmlns:a14="http://schemas.microsoft.com/office/drawing/2010/main" val="0"/>
                            </a:ext>
                          </a:extLst>
                        </a:blip>
                        <a:stretch>
                          <a:fillRect/>
                        </a:stretch>
                      </pic:blipFill>
                      <pic:spPr>
                        <a:xfrm>
                          <a:off x="0" y="0"/>
                          <a:ext cx="849600" cy="865333"/>
                        </a:xfrm>
                        <a:prstGeom prst="rect">
                          <a:avLst/>
                        </a:prstGeom>
                      </pic:spPr>
                    </pic:pic>
                  </a:graphicData>
                </a:graphic>
              </wp:inline>
            </w:drawing>
          </w:r>
        </w:p>
      </w:tc>
    </w:tr>
    <w:tr w:rsidR="000101A7" w:rsidRPr="00410913">
      <w:trPr>
        <w:trHeight w:val="512"/>
        <w:jc w:val="center"/>
      </w:trPr>
      <w:tc>
        <w:tcPr>
          <w:tcW w:w="2268" w:type="dxa"/>
          <w:vMerge/>
          <w:vAlign w:val="center"/>
        </w:tcPr>
        <w:p w:rsidR="000101A7" w:rsidRDefault="000101A7" w:rsidP="007B6DB7">
          <w:pPr>
            <w:pStyle w:val="Encabezado"/>
            <w:rPr>
              <w:rFonts w:ascii="Arial" w:hAnsi="Arial" w:cs="Arial"/>
              <w:noProof/>
              <w:sz w:val="14"/>
              <w:szCs w:val="14"/>
              <w:lang w:val="es-MX" w:eastAsia="es-MX"/>
            </w:rPr>
          </w:pPr>
        </w:p>
      </w:tc>
      <w:tc>
        <w:tcPr>
          <w:tcW w:w="2268" w:type="dxa"/>
          <w:shd w:val="clear" w:color="auto" w:fill="EAEAEA"/>
        </w:tcPr>
        <w:p w:rsidR="000101A7" w:rsidRPr="006B32BE" w:rsidRDefault="000101A7" w:rsidP="007B6DB7">
          <w:pPr>
            <w:pStyle w:val="Encabezado"/>
            <w:rPr>
              <w:rFonts w:ascii="Trebuchet MS" w:hAnsi="Trebuchet MS" w:cs="Trebuchet MS"/>
              <w:b/>
              <w:bCs/>
              <w:sz w:val="18"/>
              <w:szCs w:val="18"/>
            </w:rPr>
          </w:pPr>
          <w:r w:rsidRPr="006B32BE">
            <w:rPr>
              <w:rFonts w:ascii="Trebuchet MS" w:hAnsi="Trebuchet MS" w:cs="Trebuchet MS"/>
              <w:b/>
              <w:bCs/>
              <w:sz w:val="18"/>
              <w:szCs w:val="18"/>
            </w:rPr>
            <w:t>Código</w:t>
          </w:r>
        </w:p>
        <w:p w:rsidR="000101A7" w:rsidRPr="006B32BE" w:rsidRDefault="000101A7" w:rsidP="006B32BE">
          <w:pPr>
            <w:pStyle w:val="Encabezado"/>
            <w:jc w:val="right"/>
            <w:rPr>
              <w:rFonts w:ascii="Trebuchet MS" w:hAnsi="Trebuchet MS" w:cs="Trebuchet MS"/>
              <w:sz w:val="18"/>
              <w:szCs w:val="18"/>
            </w:rPr>
          </w:pPr>
          <w:r w:rsidRPr="006B32BE">
            <w:rPr>
              <w:rFonts w:ascii="Trebuchet MS" w:hAnsi="Trebuchet MS" w:cs="Trebuchet MS"/>
              <w:sz w:val="18"/>
              <w:szCs w:val="18"/>
            </w:rPr>
            <w:t>PDRH-05</w:t>
          </w:r>
        </w:p>
      </w:tc>
      <w:tc>
        <w:tcPr>
          <w:tcW w:w="2268" w:type="dxa"/>
          <w:gridSpan w:val="2"/>
          <w:shd w:val="clear" w:color="auto" w:fill="EAEAEA"/>
        </w:tcPr>
        <w:p w:rsidR="000101A7" w:rsidRPr="00FC0C53" w:rsidRDefault="000101A7" w:rsidP="007B6DB7">
          <w:pPr>
            <w:pStyle w:val="Encabezado"/>
            <w:rPr>
              <w:rFonts w:ascii="Trebuchet MS" w:hAnsi="Trebuchet MS" w:cs="Trebuchet MS"/>
              <w:b/>
              <w:bCs/>
              <w:sz w:val="18"/>
              <w:szCs w:val="18"/>
            </w:rPr>
          </w:pPr>
          <w:r w:rsidRPr="006B32BE">
            <w:rPr>
              <w:rFonts w:ascii="Trebuchet MS" w:hAnsi="Trebuchet MS" w:cs="Trebuchet MS"/>
              <w:b/>
              <w:bCs/>
              <w:sz w:val="18"/>
              <w:szCs w:val="18"/>
            </w:rPr>
            <w:t>Fecha de vigencia</w:t>
          </w:r>
        </w:p>
        <w:p w:rsidR="000101A7" w:rsidRPr="00B60FB9" w:rsidRDefault="0016120F" w:rsidP="00884747">
          <w:pPr>
            <w:pStyle w:val="Encabezado"/>
            <w:jc w:val="right"/>
            <w:rPr>
              <w:rFonts w:ascii="Trebuchet MS" w:hAnsi="Trebuchet MS" w:cs="Trebuchet MS"/>
              <w:sz w:val="18"/>
              <w:szCs w:val="18"/>
            </w:rPr>
          </w:pPr>
          <w:r>
            <w:rPr>
              <w:rFonts w:ascii="Trebuchet MS" w:hAnsi="Trebuchet MS" w:cs="Trebuchet MS"/>
              <w:sz w:val="18"/>
              <w:szCs w:val="18"/>
            </w:rPr>
            <w:t>21</w:t>
          </w:r>
          <w:r w:rsidR="000101A7">
            <w:rPr>
              <w:rFonts w:ascii="Trebuchet MS" w:hAnsi="Trebuchet MS" w:cs="Trebuchet MS"/>
              <w:sz w:val="18"/>
              <w:szCs w:val="18"/>
            </w:rPr>
            <w:t>/</w:t>
          </w:r>
          <w:r w:rsidR="009D6C11">
            <w:rPr>
              <w:rFonts w:ascii="Trebuchet MS" w:hAnsi="Trebuchet MS" w:cs="Trebuchet MS"/>
              <w:sz w:val="18"/>
              <w:szCs w:val="18"/>
            </w:rPr>
            <w:t>0</w:t>
          </w:r>
          <w:r>
            <w:rPr>
              <w:rFonts w:ascii="Trebuchet MS" w:hAnsi="Trebuchet MS" w:cs="Trebuchet MS"/>
              <w:sz w:val="18"/>
              <w:szCs w:val="18"/>
            </w:rPr>
            <w:t>6</w:t>
          </w:r>
          <w:r w:rsidR="000101A7">
            <w:rPr>
              <w:rFonts w:ascii="Trebuchet MS" w:hAnsi="Trebuchet MS" w:cs="Trebuchet MS"/>
              <w:sz w:val="18"/>
              <w:szCs w:val="18"/>
            </w:rPr>
            <w:t>/201</w:t>
          </w:r>
          <w:r w:rsidR="00E82B56">
            <w:rPr>
              <w:rFonts w:ascii="Trebuchet MS" w:hAnsi="Trebuchet MS" w:cs="Trebuchet MS"/>
              <w:sz w:val="18"/>
              <w:szCs w:val="18"/>
            </w:rPr>
            <w:t>7</w:t>
          </w:r>
        </w:p>
      </w:tc>
      <w:tc>
        <w:tcPr>
          <w:tcW w:w="2268" w:type="dxa"/>
          <w:shd w:val="clear" w:color="auto" w:fill="EAEAEA"/>
        </w:tcPr>
        <w:p w:rsidR="000101A7" w:rsidRPr="00FC0C53" w:rsidRDefault="000101A7" w:rsidP="007B6DB7">
          <w:pPr>
            <w:pStyle w:val="Encabezado"/>
            <w:rPr>
              <w:rFonts w:ascii="Trebuchet MS" w:hAnsi="Trebuchet MS" w:cs="Trebuchet MS"/>
              <w:b/>
              <w:bCs/>
              <w:sz w:val="18"/>
              <w:szCs w:val="18"/>
            </w:rPr>
          </w:pPr>
          <w:r w:rsidRPr="006B32BE">
            <w:rPr>
              <w:rFonts w:ascii="Trebuchet MS" w:hAnsi="Trebuchet MS" w:cs="Trebuchet MS"/>
              <w:b/>
              <w:bCs/>
              <w:sz w:val="18"/>
              <w:szCs w:val="18"/>
            </w:rPr>
            <w:t>Revisión</w:t>
          </w:r>
        </w:p>
        <w:p w:rsidR="000101A7" w:rsidRPr="00B60FB9" w:rsidRDefault="000101A7" w:rsidP="009D6C11">
          <w:pPr>
            <w:pStyle w:val="Encabezado"/>
            <w:jc w:val="right"/>
            <w:rPr>
              <w:rFonts w:ascii="Trebuchet MS" w:hAnsi="Trebuchet MS" w:cs="Trebuchet MS"/>
              <w:sz w:val="18"/>
              <w:szCs w:val="18"/>
            </w:rPr>
          </w:pPr>
          <w:r>
            <w:rPr>
              <w:rFonts w:ascii="Trebuchet MS" w:hAnsi="Trebuchet MS" w:cs="Trebuchet MS"/>
              <w:sz w:val="18"/>
              <w:szCs w:val="18"/>
            </w:rPr>
            <w:t>0</w:t>
          </w:r>
          <w:r w:rsidR="0016120F">
            <w:rPr>
              <w:rFonts w:ascii="Trebuchet MS" w:hAnsi="Trebuchet MS" w:cs="Trebuchet MS"/>
              <w:sz w:val="18"/>
              <w:szCs w:val="18"/>
            </w:rPr>
            <w:t>7</w:t>
          </w:r>
        </w:p>
      </w:tc>
      <w:tc>
        <w:tcPr>
          <w:tcW w:w="2268" w:type="dxa"/>
          <w:vMerge/>
        </w:tcPr>
        <w:p w:rsidR="000101A7" w:rsidRPr="00FC0C53" w:rsidRDefault="000101A7" w:rsidP="007B6DB7">
          <w:pPr>
            <w:pStyle w:val="Encabezado"/>
            <w:rPr>
              <w:rFonts w:ascii="Trebuchet MS" w:hAnsi="Trebuchet MS" w:cs="Trebuchet MS"/>
              <w:b/>
              <w:bCs/>
              <w:sz w:val="18"/>
              <w:szCs w:val="18"/>
            </w:rPr>
          </w:pPr>
        </w:p>
      </w:tc>
    </w:tr>
    <w:tr w:rsidR="000101A7" w:rsidRPr="00410913">
      <w:trPr>
        <w:trHeight w:val="511"/>
        <w:jc w:val="center"/>
      </w:trPr>
      <w:tc>
        <w:tcPr>
          <w:tcW w:w="2268" w:type="dxa"/>
          <w:vMerge/>
          <w:vAlign w:val="center"/>
        </w:tcPr>
        <w:p w:rsidR="000101A7" w:rsidRPr="00136164" w:rsidRDefault="000101A7" w:rsidP="007B6DB7">
          <w:pPr>
            <w:pStyle w:val="Encabezado"/>
            <w:ind w:hanging="720"/>
            <w:jc w:val="right"/>
            <w:rPr>
              <w:rFonts w:ascii="Arial" w:hAnsi="Arial" w:cs="Arial"/>
              <w:sz w:val="14"/>
              <w:szCs w:val="14"/>
            </w:rPr>
          </w:pPr>
        </w:p>
      </w:tc>
      <w:tc>
        <w:tcPr>
          <w:tcW w:w="3402" w:type="dxa"/>
          <w:gridSpan w:val="2"/>
          <w:shd w:val="clear" w:color="auto" w:fill="DDDDDD"/>
          <w:vAlign w:val="center"/>
        </w:tcPr>
        <w:p w:rsidR="000101A7" w:rsidRPr="00FC0C53" w:rsidRDefault="000101A7" w:rsidP="007B6DB7">
          <w:pPr>
            <w:pStyle w:val="Encabezado"/>
            <w:rPr>
              <w:rFonts w:ascii="Trebuchet MS" w:hAnsi="Trebuchet MS" w:cs="Trebuchet MS"/>
              <w:b/>
              <w:bCs/>
              <w:sz w:val="18"/>
              <w:szCs w:val="18"/>
            </w:rPr>
          </w:pPr>
          <w:r w:rsidRPr="00FC0C53">
            <w:rPr>
              <w:rFonts w:ascii="Trebuchet MS" w:hAnsi="Trebuchet MS" w:cs="Trebuchet MS"/>
              <w:b/>
              <w:bCs/>
              <w:sz w:val="18"/>
              <w:szCs w:val="18"/>
            </w:rPr>
            <w:t>Unidad responsable:</w:t>
          </w:r>
        </w:p>
        <w:p w:rsidR="000101A7" w:rsidRPr="007D0091" w:rsidRDefault="000101A7" w:rsidP="006B32BE">
          <w:pPr>
            <w:jc w:val="right"/>
            <w:rPr>
              <w:rFonts w:ascii="Trebuchet MS" w:hAnsi="Trebuchet MS" w:cs="Trebuchet MS"/>
              <w:sz w:val="18"/>
              <w:szCs w:val="18"/>
              <w:lang w:eastAsia="en-US"/>
            </w:rPr>
          </w:pPr>
          <w:r>
            <w:rPr>
              <w:rFonts w:ascii="Trebuchet MS" w:hAnsi="Trebuchet MS" w:cs="Trebuchet MS"/>
              <w:sz w:val="18"/>
              <w:szCs w:val="18"/>
              <w:lang w:eastAsia="en-US"/>
            </w:rPr>
            <w:t>Dirección de Recursos Humanos</w:t>
          </w:r>
        </w:p>
      </w:tc>
      <w:tc>
        <w:tcPr>
          <w:tcW w:w="3402" w:type="dxa"/>
          <w:gridSpan w:val="2"/>
          <w:shd w:val="clear" w:color="auto" w:fill="DDDDDD"/>
        </w:tcPr>
        <w:p w:rsidR="000101A7" w:rsidRPr="00FC0C53" w:rsidRDefault="000101A7" w:rsidP="007B6DB7">
          <w:pPr>
            <w:pStyle w:val="Encabezado"/>
            <w:rPr>
              <w:rFonts w:ascii="Trebuchet MS" w:hAnsi="Trebuchet MS" w:cs="Trebuchet MS"/>
              <w:b/>
              <w:bCs/>
              <w:sz w:val="18"/>
              <w:szCs w:val="18"/>
            </w:rPr>
          </w:pPr>
          <w:proofErr w:type="spellStart"/>
          <w:r w:rsidRPr="00FC0C53">
            <w:rPr>
              <w:rFonts w:ascii="Trebuchet MS" w:hAnsi="Trebuchet MS" w:cs="Trebuchet MS"/>
              <w:b/>
              <w:bCs/>
              <w:sz w:val="18"/>
              <w:szCs w:val="18"/>
            </w:rPr>
            <w:t>Macroproceso</w:t>
          </w:r>
          <w:proofErr w:type="spellEnd"/>
          <w:r w:rsidRPr="00FC0C53">
            <w:rPr>
              <w:rFonts w:ascii="Trebuchet MS" w:hAnsi="Trebuchet MS" w:cs="Trebuchet MS"/>
              <w:b/>
              <w:bCs/>
              <w:sz w:val="18"/>
              <w:szCs w:val="18"/>
            </w:rPr>
            <w:t>:</w:t>
          </w:r>
        </w:p>
        <w:p w:rsidR="000101A7" w:rsidRPr="00B60FB9" w:rsidRDefault="000101A7" w:rsidP="007B6DB7">
          <w:pPr>
            <w:pStyle w:val="Encabezado"/>
            <w:jc w:val="right"/>
            <w:rPr>
              <w:rFonts w:ascii="Trebuchet MS" w:hAnsi="Trebuchet MS" w:cs="Trebuchet MS"/>
              <w:sz w:val="18"/>
              <w:szCs w:val="18"/>
            </w:rPr>
          </w:pPr>
          <w:proofErr w:type="spellStart"/>
          <w:r>
            <w:rPr>
              <w:rFonts w:ascii="Trebuchet MS" w:hAnsi="Trebuchet MS" w:cs="Trebuchet MS"/>
              <w:sz w:val="18"/>
              <w:szCs w:val="18"/>
            </w:rPr>
            <w:t>SEPyC</w:t>
          </w:r>
          <w:proofErr w:type="spellEnd"/>
        </w:p>
      </w:tc>
      <w:tc>
        <w:tcPr>
          <w:tcW w:w="2268" w:type="dxa"/>
          <w:vMerge/>
        </w:tcPr>
        <w:p w:rsidR="000101A7" w:rsidRPr="00FC0C53" w:rsidRDefault="000101A7" w:rsidP="007B6DB7">
          <w:pPr>
            <w:pStyle w:val="Encabezado"/>
            <w:ind w:right="1397"/>
            <w:rPr>
              <w:rFonts w:ascii="Trebuchet MS" w:hAnsi="Trebuchet MS" w:cs="Trebuchet MS"/>
              <w:b/>
              <w:bCs/>
              <w:sz w:val="18"/>
              <w:szCs w:val="18"/>
            </w:rPr>
          </w:pPr>
        </w:p>
      </w:tc>
    </w:tr>
    <w:tr w:rsidR="000101A7" w:rsidRPr="00410913">
      <w:trPr>
        <w:trHeight w:val="512"/>
        <w:jc w:val="center"/>
      </w:trPr>
      <w:tc>
        <w:tcPr>
          <w:tcW w:w="2268" w:type="dxa"/>
          <w:vMerge/>
        </w:tcPr>
        <w:p w:rsidR="000101A7" w:rsidRPr="00136164" w:rsidRDefault="000101A7" w:rsidP="007B6DB7">
          <w:pPr>
            <w:pStyle w:val="Encabezado"/>
            <w:rPr>
              <w:rFonts w:ascii="Arial" w:hAnsi="Arial" w:cs="Arial"/>
              <w:sz w:val="14"/>
              <w:szCs w:val="14"/>
            </w:rPr>
          </w:pPr>
        </w:p>
      </w:tc>
      <w:tc>
        <w:tcPr>
          <w:tcW w:w="3402" w:type="dxa"/>
          <w:gridSpan w:val="2"/>
          <w:shd w:val="clear" w:color="auto" w:fill="DDDDDD"/>
        </w:tcPr>
        <w:p w:rsidR="000101A7" w:rsidRPr="00FC0C53" w:rsidRDefault="000101A7" w:rsidP="007B6DB7">
          <w:pPr>
            <w:pStyle w:val="Encabezado"/>
            <w:rPr>
              <w:rFonts w:ascii="Trebuchet MS" w:hAnsi="Trebuchet MS" w:cs="Trebuchet MS"/>
              <w:b/>
              <w:bCs/>
              <w:sz w:val="18"/>
              <w:szCs w:val="18"/>
            </w:rPr>
          </w:pPr>
          <w:r w:rsidRPr="006B32BE">
            <w:rPr>
              <w:rFonts w:ascii="Trebuchet MS" w:hAnsi="Trebuchet MS" w:cs="Trebuchet MS"/>
              <w:b/>
              <w:bCs/>
              <w:sz w:val="18"/>
              <w:szCs w:val="18"/>
            </w:rPr>
            <w:t>Proceso Sustantivo:</w:t>
          </w:r>
        </w:p>
        <w:p w:rsidR="000101A7" w:rsidRPr="00B60FB9" w:rsidRDefault="000101A7" w:rsidP="006B32BE">
          <w:pPr>
            <w:pStyle w:val="Encabezado"/>
            <w:jc w:val="right"/>
            <w:rPr>
              <w:rFonts w:ascii="Trebuchet MS" w:hAnsi="Trebuchet MS" w:cs="Trebuchet MS"/>
              <w:sz w:val="18"/>
              <w:szCs w:val="18"/>
            </w:rPr>
          </w:pPr>
          <w:r>
            <w:rPr>
              <w:rFonts w:ascii="Trebuchet MS" w:hAnsi="Trebuchet MS" w:cs="Trebuchet MS"/>
              <w:sz w:val="18"/>
              <w:szCs w:val="18"/>
            </w:rPr>
            <w:t>Gestión de Servicios Administrativos</w:t>
          </w:r>
        </w:p>
      </w:tc>
      <w:tc>
        <w:tcPr>
          <w:tcW w:w="3402" w:type="dxa"/>
          <w:gridSpan w:val="2"/>
          <w:shd w:val="clear" w:color="auto" w:fill="DDDDDD"/>
        </w:tcPr>
        <w:p w:rsidR="000101A7" w:rsidRPr="00FC0C53" w:rsidRDefault="000101A7" w:rsidP="007B6DB7">
          <w:pPr>
            <w:pStyle w:val="Encabezado"/>
            <w:rPr>
              <w:rFonts w:ascii="Trebuchet MS" w:hAnsi="Trebuchet MS" w:cs="Trebuchet MS"/>
              <w:b/>
              <w:bCs/>
              <w:sz w:val="18"/>
              <w:szCs w:val="18"/>
            </w:rPr>
          </w:pPr>
          <w:r w:rsidRPr="006B32BE">
            <w:rPr>
              <w:rFonts w:ascii="Trebuchet MS" w:hAnsi="Trebuchet MS" w:cs="Trebuchet MS"/>
              <w:b/>
              <w:bCs/>
              <w:sz w:val="18"/>
              <w:szCs w:val="18"/>
            </w:rPr>
            <w:t>Subproceso:</w:t>
          </w:r>
        </w:p>
        <w:p w:rsidR="000101A7" w:rsidRPr="00B60FB9" w:rsidRDefault="000101A7" w:rsidP="006B32BE">
          <w:pPr>
            <w:jc w:val="right"/>
            <w:rPr>
              <w:rFonts w:ascii="Trebuchet MS" w:hAnsi="Trebuchet MS" w:cs="Trebuchet MS"/>
              <w:sz w:val="18"/>
              <w:szCs w:val="18"/>
            </w:rPr>
          </w:pPr>
          <w:r>
            <w:rPr>
              <w:rFonts w:ascii="Trebuchet MS" w:hAnsi="Trebuchet MS" w:cs="Trebuchet MS"/>
              <w:sz w:val="18"/>
              <w:szCs w:val="18"/>
              <w:lang w:eastAsia="en-US"/>
            </w:rPr>
            <w:t>Gestión de Recursos Humanos</w:t>
          </w:r>
        </w:p>
      </w:tc>
      <w:tc>
        <w:tcPr>
          <w:tcW w:w="2268" w:type="dxa"/>
          <w:vMerge/>
        </w:tcPr>
        <w:p w:rsidR="000101A7" w:rsidRPr="00FC0C53" w:rsidRDefault="000101A7" w:rsidP="007B6DB7">
          <w:pPr>
            <w:pStyle w:val="Encabezado"/>
            <w:rPr>
              <w:rFonts w:ascii="Trebuchet MS" w:hAnsi="Trebuchet MS" w:cs="Trebuchet MS"/>
              <w:b/>
              <w:bCs/>
              <w:sz w:val="18"/>
              <w:szCs w:val="18"/>
            </w:rPr>
          </w:pPr>
        </w:p>
      </w:tc>
    </w:tr>
  </w:tbl>
  <w:p w:rsidR="000101A7" w:rsidRPr="00E378DE" w:rsidRDefault="000101A7" w:rsidP="00E378DE">
    <w:pPr>
      <w:pStyle w:val="Encabezado"/>
      <w:rPr>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1A7" w:rsidRDefault="00C10D1E">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64875" o:spid="_x0000_s2052" type="#_x0000_t136" style="position:absolute;margin-left:0;margin-top:0;width:653.7pt;height:56.8pt;rotation:315;z-index:-251653120;mso-position-horizontal:center;mso-position-horizontal-relative:margin;mso-position-vertical:center;mso-position-vertical-relative:margin" o:allowincell="f" fillcolor="silver" stroked="f">
          <v:fill opacity=".5"/>
          <v:textpath style="font-family:&quot;Trebuchet MS&quot;;font-size:1pt" string="DOCUMENTO NO CONTROLA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3804"/>
    <w:multiLevelType w:val="multilevel"/>
    <w:tmpl w:val="919ED04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725533E"/>
    <w:multiLevelType w:val="hybridMultilevel"/>
    <w:tmpl w:val="DC9281E8"/>
    <w:lvl w:ilvl="0" w:tplc="27AAFF26">
      <w:start w:val="1"/>
      <w:numFmt w:val="decimal"/>
      <w:lvlText w:val="%1."/>
      <w:lvlJc w:val="left"/>
      <w:pPr>
        <w:ind w:left="360" w:hanging="360"/>
      </w:pPr>
      <w:rPr>
        <w:rFonts w:hint="default"/>
      </w:rPr>
    </w:lvl>
    <w:lvl w:ilvl="1" w:tplc="0C0A0019">
      <w:start w:val="1"/>
      <w:numFmt w:val="lowerLetter"/>
      <w:lvlText w:val="%2."/>
      <w:lvlJc w:val="left"/>
      <w:pPr>
        <w:ind w:left="540" w:hanging="360"/>
      </w:pPr>
    </w:lvl>
    <w:lvl w:ilvl="2" w:tplc="0C0A001B">
      <w:start w:val="1"/>
      <w:numFmt w:val="lowerRoman"/>
      <w:lvlText w:val="%3."/>
      <w:lvlJc w:val="right"/>
      <w:pPr>
        <w:ind w:left="1260" w:hanging="180"/>
      </w:pPr>
    </w:lvl>
    <w:lvl w:ilvl="3" w:tplc="0C0A000F">
      <w:start w:val="1"/>
      <w:numFmt w:val="decimal"/>
      <w:lvlText w:val="%4."/>
      <w:lvlJc w:val="left"/>
      <w:pPr>
        <w:ind w:left="1980" w:hanging="360"/>
      </w:pPr>
    </w:lvl>
    <w:lvl w:ilvl="4" w:tplc="0C0A0019">
      <w:start w:val="1"/>
      <w:numFmt w:val="lowerLetter"/>
      <w:lvlText w:val="%5."/>
      <w:lvlJc w:val="left"/>
      <w:pPr>
        <w:ind w:left="2700" w:hanging="360"/>
      </w:pPr>
    </w:lvl>
    <w:lvl w:ilvl="5" w:tplc="0C0A001B">
      <w:start w:val="1"/>
      <w:numFmt w:val="lowerRoman"/>
      <w:lvlText w:val="%6."/>
      <w:lvlJc w:val="right"/>
      <w:pPr>
        <w:ind w:left="3420" w:hanging="180"/>
      </w:pPr>
    </w:lvl>
    <w:lvl w:ilvl="6" w:tplc="0C0A000F">
      <w:start w:val="1"/>
      <w:numFmt w:val="decimal"/>
      <w:lvlText w:val="%7."/>
      <w:lvlJc w:val="left"/>
      <w:pPr>
        <w:ind w:left="4140" w:hanging="360"/>
      </w:pPr>
    </w:lvl>
    <w:lvl w:ilvl="7" w:tplc="0C0A0019">
      <w:start w:val="1"/>
      <w:numFmt w:val="lowerLetter"/>
      <w:lvlText w:val="%8."/>
      <w:lvlJc w:val="left"/>
      <w:pPr>
        <w:ind w:left="4860" w:hanging="360"/>
      </w:pPr>
    </w:lvl>
    <w:lvl w:ilvl="8" w:tplc="0C0A001B">
      <w:start w:val="1"/>
      <w:numFmt w:val="lowerRoman"/>
      <w:lvlText w:val="%9."/>
      <w:lvlJc w:val="right"/>
      <w:pPr>
        <w:ind w:left="5580" w:hanging="180"/>
      </w:pPr>
    </w:lvl>
  </w:abstractNum>
  <w:abstractNum w:abstractNumId="2">
    <w:nsid w:val="0CD45406"/>
    <w:multiLevelType w:val="hybridMultilevel"/>
    <w:tmpl w:val="7B8AEC96"/>
    <w:lvl w:ilvl="0" w:tplc="040A0001">
      <w:start w:val="1"/>
      <w:numFmt w:val="bullet"/>
      <w:lvlText w:val=""/>
      <w:lvlJc w:val="left"/>
      <w:pPr>
        <w:tabs>
          <w:tab w:val="num" w:pos="720"/>
        </w:tabs>
        <w:ind w:left="720" w:hanging="360"/>
      </w:pPr>
      <w:rPr>
        <w:rFonts w:ascii="Symbol" w:hAnsi="Symbol" w:cs="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3">
    <w:nsid w:val="0EE76614"/>
    <w:multiLevelType w:val="hybridMultilevel"/>
    <w:tmpl w:val="67D23F28"/>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967EA3"/>
    <w:multiLevelType w:val="hybridMultilevel"/>
    <w:tmpl w:val="2D5A406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nsid w:val="1EAC679B"/>
    <w:multiLevelType w:val="hybridMultilevel"/>
    <w:tmpl w:val="EE8AD4A6"/>
    <w:lvl w:ilvl="0" w:tplc="080A0001">
      <w:start w:val="1"/>
      <w:numFmt w:val="bullet"/>
      <w:lvlText w:val=""/>
      <w:lvlJc w:val="left"/>
      <w:pPr>
        <w:ind w:left="1004" w:hanging="360"/>
      </w:pPr>
      <w:rPr>
        <w:rFonts w:ascii="Symbol" w:hAnsi="Symbol" w:cs="Symbol" w:hint="default"/>
      </w:rPr>
    </w:lvl>
    <w:lvl w:ilvl="1" w:tplc="080A0003">
      <w:start w:val="1"/>
      <w:numFmt w:val="bullet"/>
      <w:lvlText w:val="o"/>
      <w:lvlJc w:val="left"/>
      <w:pPr>
        <w:ind w:left="1724" w:hanging="360"/>
      </w:pPr>
      <w:rPr>
        <w:rFonts w:ascii="Courier New" w:hAnsi="Courier New" w:cs="Courier New" w:hint="default"/>
      </w:rPr>
    </w:lvl>
    <w:lvl w:ilvl="2" w:tplc="080A0005">
      <w:start w:val="1"/>
      <w:numFmt w:val="bullet"/>
      <w:lvlText w:val=""/>
      <w:lvlJc w:val="left"/>
      <w:pPr>
        <w:ind w:left="2444" w:hanging="360"/>
      </w:pPr>
      <w:rPr>
        <w:rFonts w:ascii="Wingdings" w:hAnsi="Wingdings" w:cs="Wingdings" w:hint="default"/>
      </w:rPr>
    </w:lvl>
    <w:lvl w:ilvl="3" w:tplc="080A0001">
      <w:start w:val="1"/>
      <w:numFmt w:val="bullet"/>
      <w:lvlText w:val=""/>
      <w:lvlJc w:val="left"/>
      <w:pPr>
        <w:ind w:left="3164" w:hanging="360"/>
      </w:pPr>
      <w:rPr>
        <w:rFonts w:ascii="Symbol" w:hAnsi="Symbol" w:cs="Symbol" w:hint="default"/>
      </w:rPr>
    </w:lvl>
    <w:lvl w:ilvl="4" w:tplc="080A0003">
      <w:start w:val="1"/>
      <w:numFmt w:val="bullet"/>
      <w:lvlText w:val="o"/>
      <w:lvlJc w:val="left"/>
      <w:pPr>
        <w:ind w:left="3884" w:hanging="360"/>
      </w:pPr>
      <w:rPr>
        <w:rFonts w:ascii="Courier New" w:hAnsi="Courier New" w:cs="Courier New" w:hint="default"/>
      </w:rPr>
    </w:lvl>
    <w:lvl w:ilvl="5" w:tplc="080A0005">
      <w:start w:val="1"/>
      <w:numFmt w:val="bullet"/>
      <w:lvlText w:val=""/>
      <w:lvlJc w:val="left"/>
      <w:pPr>
        <w:ind w:left="4604" w:hanging="360"/>
      </w:pPr>
      <w:rPr>
        <w:rFonts w:ascii="Wingdings" w:hAnsi="Wingdings" w:cs="Wingdings" w:hint="default"/>
      </w:rPr>
    </w:lvl>
    <w:lvl w:ilvl="6" w:tplc="080A0001">
      <w:start w:val="1"/>
      <w:numFmt w:val="bullet"/>
      <w:lvlText w:val=""/>
      <w:lvlJc w:val="left"/>
      <w:pPr>
        <w:ind w:left="5324" w:hanging="360"/>
      </w:pPr>
      <w:rPr>
        <w:rFonts w:ascii="Symbol" w:hAnsi="Symbol" w:cs="Symbol" w:hint="default"/>
      </w:rPr>
    </w:lvl>
    <w:lvl w:ilvl="7" w:tplc="080A0003">
      <w:start w:val="1"/>
      <w:numFmt w:val="bullet"/>
      <w:lvlText w:val="o"/>
      <w:lvlJc w:val="left"/>
      <w:pPr>
        <w:ind w:left="6044" w:hanging="360"/>
      </w:pPr>
      <w:rPr>
        <w:rFonts w:ascii="Courier New" w:hAnsi="Courier New" w:cs="Courier New" w:hint="default"/>
      </w:rPr>
    </w:lvl>
    <w:lvl w:ilvl="8" w:tplc="080A0005">
      <w:start w:val="1"/>
      <w:numFmt w:val="bullet"/>
      <w:lvlText w:val=""/>
      <w:lvlJc w:val="left"/>
      <w:pPr>
        <w:ind w:left="6764" w:hanging="360"/>
      </w:pPr>
      <w:rPr>
        <w:rFonts w:ascii="Wingdings" w:hAnsi="Wingdings" w:cs="Wingdings" w:hint="default"/>
      </w:rPr>
    </w:lvl>
  </w:abstractNum>
  <w:abstractNum w:abstractNumId="6">
    <w:nsid w:val="310305D5"/>
    <w:multiLevelType w:val="hybridMultilevel"/>
    <w:tmpl w:val="FB684F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33F912E9"/>
    <w:multiLevelType w:val="hybridMultilevel"/>
    <w:tmpl w:val="AEEAEE30"/>
    <w:lvl w:ilvl="0" w:tplc="65D05F7C">
      <w:start w:val="7"/>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0217B35"/>
    <w:multiLevelType w:val="hybridMultilevel"/>
    <w:tmpl w:val="99BC30CE"/>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434567C8"/>
    <w:multiLevelType w:val="multilevel"/>
    <w:tmpl w:val="6266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F123D62"/>
    <w:multiLevelType w:val="hybridMultilevel"/>
    <w:tmpl w:val="460EFBCC"/>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nsid w:val="5E4C5C08"/>
    <w:multiLevelType w:val="hybridMultilevel"/>
    <w:tmpl w:val="6768A0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79C0720"/>
    <w:multiLevelType w:val="hybridMultilevel"/>
    <w:tmpl w:val="028E8324"/>
    <w:lvl w:ilvl="0" w:tplc="11148A3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nsid w:val="68E31199"/>
    <w:multiLevelType w:val="hybridMultilevel"/>
    <w:tmpl w:val="2B4C46AC"/>
    <w:lvl w:ilvl="0" w:tplc="3910A74E">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nsid w:val="6BD34BFC"/>
    <w:multiLevelType w:val="hybridMultilevel"/>
    <w:tmpl w:val="889A125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5">
    <w:nsid w:val="77B37138"/>
    <w:multiLevelType w:val="hybridMultilevel"/>
    <w:tmpl w:val="5CF4514A"/>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num w:numId="1">
    <w:abstractNumId w:val="11"/>
  </w:num>
  <w:num w:numId="2">
    <w:abstractNumId w:val="8"/>
  </w:num>
  <w:num w:numId="3">
    <w:abstractNumId w:val="9"/>
  </w:num>
  <w:num w:numId="4">
    <w:abstractNumId w:val="1"/>
  </w:num>
  <w:num w:numId="5">
    <w:abstractNumId w:val="2"/>
  </w:num>
  <w:num w:numId="6">
    <w:abstractNumId w:val="6"/>
  </w:num>
  <w:num w:numId="7">
    <w:abstractNumId w:val="0"/>
  </w:num>
  <w:num w:numId="8">
    <w:abstractNumId w:val="13"/>
  </w:num>
  <w:num w:numId="9">
    <w:abstractNumId w:val="14"/>
  </w:num>
  <w:num w:numId="10">
    <w:abstractNumId w:val="5"/>
  </w:num>
  <w:num w:numId="11">
    <w:abstractNumId w:val="4"/>
  </w:num>
  <w:num w:numId="12">
    <w:abstractNumId w:val="12"/>
  </w:num>
  <w:num w:numId="13">
    <w:abstractNumId w:val="10"/>
  </w:num>
  <w:num w:numId="14">
    <w:abstractNumId w:val="15"/>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C491A"/>
    <w:rsid w:val="0000042B"/>
    <w:rsid w:val="000053D2"/>
    <w:rsid w:val="000101A7"/>
    <w:rsid w:val="00014556"/>
    <w:rsid w:val="00034EED"/>
    <w:rsid w:val="00040474"/>
    <w:rsid w:val="000406D2"/>
    <w:rsid w:val="00042613"/>
    <w:rsid w:val="00045795"/>
    <w:rsid w:val="000460E3"/>
    <w:rsid w:val="00050475"/>
    <w:rsid w:val="00052320"/>
    <w:rsid w:val="00064A2F"/>
    <w:rsid w:val="00064E2F"/>
    <w:rsid w:val="000655B9"/>
    <w:rsid w:val="00066922"/>
    <w:rsid w:val="00070E31"/>
    <w:rsid w:val="00070F4E"/>
    <w:rsid w:val="0007109A"/>
    <w:rsid w:val="00071A9A"/>
    <w:rsid w:val="000752D8"/>
    <w:rsid w:val="000858F4"/>
    <w:rsid w:val="00096A4B"/>
    <w:rsid w:val="000A1905"/>
    <w:rsid w:val="000A2439"/>
    <w:rsid w:val="000C0A11"/>
    <w:rsid w:val="000C126C"/>
    <w:rsid w:val="000C21E9"/>
    <w:rsid w:val="000C254C"/>
    <w:rsid w:val="000C6228"/>
    <w:rsid w:val="000D3F4D"/>
    <w:rsid w:val="000D50ED"/>
    <w:rsid w:val="000E2F99"/>
    <w:rsid w:val="000E5D30"/>
    <w:rsid w:val="000E7006"/>
    <w:rsid w:val="000E7CB9"/>
    <w:rsid w:val="000F27EE"/>
    <w:rsid w:val="000F7DE9"/>
    <w:rsid w:val="001059E5"/>
    <w:rsid w:val="0010726D"/>
    <w:rsid w:val="00112538"/>
    <w:rsid w:val="001129E1"/>
    <w:rsid w:val="00113E42"/>
    <w:rsid w:val="001157C8"/>
    <w:rsid w:val="001220D4"/>
    <w:rsid w:val="0012476C"/>
    <w:rsid w:val="00131063"/>
    <w:rsid w:val="00132249"/>
    <w:rsid w:val="00133892"/>
    <w:rsid w:val="0013562E"/>
    <w:rsid w:val="00136164"/>
    <w:rsid w:val="001421B8"/>
    <w:rsid w:val="001430D2"/>
    <w:rsid w:val="00144F45"/>
    <w:rsid w:val="00145FC5"/>
    <w:rsid w:val="00152F4D"/>
    <w:rsid w:val="00153CC4"/>
    <w:rsid w:val="00156D32"/>
    <w:rsid w:val="0016120F"/>
    <w:rsid w:val="00164915"/>
    <w:rsid w:val="00164B0C"/>
    <w:rsid w:val="001669A1"/>
    <w:rsid w:val="001705D2"/>
    <w:rsid w:val="00175207"/>
    <w:rsid w:val="00180197"/>
    <w:rsid w:val="0018053B"/>
    <w:rsid w:val="0018377A"/>
    <w:rsid w:val="00184806"/>
    <w:rsid w:val="00185C9B"/>
    <w:rsid w:val="00190681"/>
    <w:rsid w:val="00193C15"/>
    <w:rsid w:val="0019543E"/>
    <w:rsid w:val="001962BA"/>
    <w:rsid w:val="001A6D5C"/>
    <w:rsid w:val="001B0314"/>
    <w:rsid w:val="001B569B"/>
    <w:rsid w:val="001C09A1"/>
    <w:rsid w:val="001C0FF4"/>
    <w:rsid w:val="001C5085"/>
    <w:rsid w:val="001C7E87"/>
    <w:rsid w:val="001D0620"/>
    <w:rsid w:val="001D0CB6"/>
    <w:rsid w:val="001D290A"/>
    <w:rsid w:val="001D460C"/>
    <w:rsid w:val="001D7067"/>
    <w:rsid w:val="001D7C58"/>
    <w:rsid w:val="001E0C51"/>
    <w:rsid w:val="001E1AE4"/>
    <w:rsid w:val="001E60DF"/>
    <w:rsid w:val="001E6257"/>
    <w:rsid w:val="001F561C"/>
    <w:rsid w:val="001F6FB1"/>
    <w:rsid w:val="00207E10"/>
    <w:rsid w:val="002103F3"/>
    <w:rsid w:val="0022143C"/>
    <w:rsid w:val="0022190A"/>
    <w:rsid w:val="0023344D"/>
    <w:rsid w:val="002362F6"/>
    <w:rsid w:val="0023662A"/>
    <w:rsid w:val="002418CD"/>
    <w:rsid w:val="002452A2"/>
    <w:rsid w:val="002518D3"/>
    <w:rsid w:val="00252499"/>
    <w:rsid w:val="0025325A"/>
    <w:rsid w:val="00255F48"/>
    <w:rsid w:val="00256FE3"/>
    <w:rsid w:val="002578A0"/>
    <w:rsid w:val="00260334"/>
    <w:rsid w:val="00261B90"/>
    <w:rsid w:val="00263139"/>
    <w:rsid w:val="00264093"/>
    <w:rsid w:val="002657DD"/>
    <w:rsid w:val="002660CE"/>
    <w:rsid w:val="002663FA"/>
    <w:rsid w:val="0027091B"/>
    <w:rsid w:val="0027147E"/>
    <w:rsid w:val="00271512"/>
    <w:rsid w:val="00274291"/>
    <w:rsid w:val="00277DF1"/>
    <w:rsid w:val="00282AD1"/>
    <w:rsid w:val="00286424"/>
    <w:rsid w:val="00290D4A"/>
    <w:rsid w:val="002956BC"/>
    <w:rsid w:val="002A1E40"/>
    <w:rsid w:val="002A2D2D"/>
    <w:rsid w:val="002B0F98"/>
    <w:rsid w:val="002B1319"/>
    <w:rsid w:val="002B1B7B"/>
    <w:rsid w:val="002B3EC2"/>
    <w:rsid w:val="002B3FF9"/>
    <w:rsid w:val="002B5167"/>
    <w:rsid w:val="002B647F"/>
    <w:rsid w:val="002C5661"/>
    <w:rsid w:val="002D2C5C"/>
    <w:rsid w:val="002D3F1F"/>
    <w:rsid w:val="002D62CB"/>
    <w:rsid w:val="002D7030"/>
    <w:rsid w:val="002E0121"/>
    <w:rsid w:val="002E07EE"/>
    <w:rsid w:val="002E321C"/>
    <w:rsid w:val="002E4E2B"/>
    <w:rsid w:val="002E6086"/>
    <w:rsid w:val="002E60CD"/>
    <w:rsid w:val="002F121A"/>
    <w:rsid w:val="002F2A6D"/>
    <w:rsid w:val="002F4165"/>
    <w:rsid w:val="0030146B"/>
    <w:rsid w:val="003063FA"/>
    <w:rsid w:val="0031365B"/>
    <w:rsid w:val="00313AAB"/>
    <w:rsid w:val="0031458F"/>
    <w:rsid w:val="0031565D"/>
    <w:rsid w:val="003156FE"/>
    <w:rsid w:val="003166FA"/>
    <w:rsid w:val="003205A7"/>
    <w:rsid w:val="003215FB"/>
    <w:rsid w:val="003221A6"/>
    <w:rsid w:val="00324548"/>
    <w:rsid w:val="0032556E"/>
    <w:rsid w:val="003257D4"/>
    <w:rsid w:val="00327996"/>
    <w:rsid w:val="0033023C"/>
    <w:rsid w:val="0033026E"/>
    <w:rsid w:val="00332AB7"/>
    <w:rsid w:val="00333126"/>
    <w:rsid w:val="0033315F"/>
    <w:rsid w:val="0033368D"/>
    <w:rsid w:val="00335DA7"/>
    <w:rsid w:val="003400FF"/>
    <w:rsid w:val="003412E5"/>
    <w:rsid w:val="003462DC"/>
    <w:rsid w:val="003471D9"/>
    <w:rsid w:val="00351B85"/>
    <w:rsid w:val="00352284"/>
    <w:rsid w:val="00353063"/>
    <w:rsid w:val="0035516A"/>
    <w:rsid w:val="003603B0"/>
    <w:rsid w:val="003611FB"/>
    <w:rsid w:val="003661CF"/>
    <w:rsid w:val="00371424"/>
    <w:rsid w:val="0037410C"/>
    <w:rsid w:val="00376D2F"/>
    <w:rsid w:val="00377107"/>
    <w:rsid w:val="00377C3F"/>
    <w:rsid w:val="00381F68"/>
    <w:rsid w:val="0038235F"/>
    <w:rsid w:val="0038641F"/>
    <w:rsid w:val="00387F23"/>
    <w:rsid w:val="003910A6"/>
    <w:rsid w:val="0039192E"/>
    <w:rsid w:val="003923E9"/>
    <w:rsid w:val="00396B17"/>
    <w:rsid w:val="003978FA"/>
    <w:rsid w:val="003A2373"/>
    <w:rsid w:val="003A2CA2"/>
    <w:rsid w:val="003B2231"/>
    <w:rsid w:val="003C2C8F"/>
    <w:rsid w:val="003C444B"/>
    <w:rsid w:val="003C4A08"/>
    <w:rsid w:val="003D0927"/>
    <w:rsid w:val="003D412E"/>
    <w:rsid w:val="003E2AE8"/>
    <w:rsid w:val="003F1EDA"/>
    <w:rsid w:val="003F7398"/>
    <w:rsid w:val="00402242"/>
    <w:rsid w:val="00402243"/>
    <w:rsid w:val="00406BB4"/>
    <w:rsid w:val="00410913"/>
    <w:rsid w:val="00417C85"/>
    <w:rsid w:val="00421693"/>
    <w:rsid w:val="00422A6E"/>
    <w:rsid w:val="00430100"/>
    <w:rsid w:val="00430E2D"/>
    <w:rsid w:val="00440826"/>
    <w:rsid w:val="004468D9"/>
    <w:rsid w:val="00446A84"/>
    <w:rsid w:val="00450EA6"/>
    <w:rsid w:val="00456B84"/>
    <w:rsid w:val="00457DC3"/>
    <w:rsid w:val="0046084C"/>
    <w:rsid w:val="00460F93"/>
    <w:rsid w:val="00461082"/>
    <w:rsid w:val="00461330"/>
    <w:rsid w:val="004633B9"/>
    <w:rsid w:val="00464E03"/>
    <w:rsid w:val="0047050C"/>
    <w:rsid w:val="00472159"/>
    <w:rsid w:val="004741FB"/>
    <w:rsid w:val="004768B1"/>
    <w:rsid w:val="00484EAF"/>
    <w:rsid w:val="00486DAD"/>
    <w:rsid w:val="00490897"/>
    <w:rsid w:val="00490C4F"/>
    <w:rsid w:val="00491181"/>
    <w:rsid w:val="00494F26"/>
    <w:rsid w:val="00494FDC"/>
    <w:rsid w:val="00497318"/>
    <w:rsid w:val="004A1727"/>
    <w:rsid w:val="004A3997"/>
    <w:rsid w:val="004A7E0D"/>
    <w:rsid w:val="004C1315"/>
    <w:rsid w:val="004D65F5"/>
    <w:rsid w:val="004E037D"/>
    <w:rsid w:val="004E5020"/>
    <w:rsid w:val="004F4B5E"/>
    <w:rsid w:val="004F7D65"/>
    <w:rsid w:val="00501F52"/>
    <w:rsid w:val="00502D46"/>
    <w:rsid w:val="00504A1B"/>
    <w:rsid w:val="00505BD5"/>
    <w:rsid w:val="00506397"/>
    <w:rsid w:val="00512D02"/>
    <w:rsid w:val="00513893"/>
    <w:rsid w:val="005163CD"/>
    <w:rsid w:val="00521C41"/>
    <w:rsid w:val="005474AE"/>
    <w:rsid w:val="00550F44"/>
    <w:rsid w:val="0055270B"/>
    <w:rsid w:val="00553AFC"/>
    <w:rsid w:val="00553C5E"/>
    <w:rsid w:val="00554AA0"/>
    <w:rsid w:val="005568B3"/>
    <w:rsid w:val="00556CED"/>
    <w:rsid w:val="00560DB3"/>
    <w:rsid w:val="0056190F"/>
    <w:rsid w:val="005635BC"/>
    <w:rsid w:val="00565746"/>
    <w:rsid w:val="00566553"/>
    <w:rsid w:val="00570B93"/>
    <w:rsid w:val="00573636"/>
    <w:rsid w:val="0058254A"/>
    <w:rsid w:val="00583189"/>
    <w:rsid w:val="00585637"/>
    <w:rsid w:val="005864CB"/>
    <w:rsid w:val="0059032F"/>
    <w:rsid w:val="005932E4"/>
    <w:rsid w:val="00593B2A"/>
    <w:rsid w:val="005A28F0"/>
    <w:rsid w:val="005B3B3D"/>
    <w:rsid w:val="005B730C"/>
    <w:rsid w:val="005B7732"/>
    <w:rsid w:val="005C268B"/>
    <w:rsid w:val="005C276D"/>
    <w:rsid w:val="005C708F"/>
    <w:rsid w:val="005E116B"/>
    <w:rsid w:val="005E1AFF"/>
    <w:rsid w:val="005E2351"/>
    <w:rsid w:val="005E43F6"/>
    <w:rsid w:val="005F2BDD"/>
    <w:rsid w:val="005F44C1"/>
    <w:rsid w:val="005F61B6"/>
    <w:rsid w:val="006027D4"/>
    <w:rsid w:val="00610C2C"/>
    <w:rsid w:val="00611CE6"/>
    <w:rsid w:val="006125F4"/>
    <w:rsid w:val="00617D48"/>
    <w:rsid w:val="0062058C"/>
    <w:rsid w:val="00626FA6"/>
    <w:rsid w:val="00633132"/>
    <w:rsid w:val="00633134"/>
    <w:rsid w:val="00635DBF"/>
    <w:rsid w:val="00636F25"/>
    <w:rsid w:val="006500A0"/>
    <w:rsid w:val="006549C5"/>
    <w:rsid w:val="00655BA6"/>
    <w:rsid w:val="00661688"/>
    <w:rsid w:val="006618AE"/>
    <w:rsid w:val="00661EAC"/>
    <w:rsid w:val="00664F60"/>
    <w:rsid w:val="00675072"/>
    <w:rsid w:val="00675532"/>
    <w:rsid w:val="00677C53"/>
    <w:rsid w:val="006807CF"/>
    <w:rsid w:val="00680DE4"/>
    <w:rsid w:val="006863CF"/>
    <w:rsid w:val="00691059"/>
    <w:rsid w:val="006A07C1"/>
    <w:rsid w:val="006A1B3F"/>
    <w:rsid w:val="006A3416"/>
    <w:rsid w:val="006A6622"/>
    <w:rsid w:val="006B00C3"/>
    <w:rsid w:val="006B32BE"/>
    <w:rsid w:val="006B7C4A"/>
    <w:rsid w:val="006C0C80"/>
    <w:rsid w:val="006C4AD3"/>
    <w:rsid w:val="006D0CFA"/>
    <w:rsid w:val="006D199B"/>
    <w:rsid w:val="006D3499"/>
    <w:rsid w:val="006D4942"/>
    <w:rsid w:val="006D5BDB"/>
    <w:rsid w:val="006D7122"/>
    <w:rsid w:val="006E058F"/>
    <w:rsid w:val="006E17F1"/>
    <w:rsid w:val="006E4035"/>
    <w:rsid w:val="006F16DC"/>
    <w:rsid w:val="006F1D5E"/>
    <w:rsid w:val="006F44DB"/>
    <w:rsid w:val="006F4C67"/>
    <w:rsid w:val="00703B05"/>
    <w:rsid w:val="00703CBE"/>
    <w:rsid w:val="007053F2"/>
    <w:rsid w:val="00706D0D"/>
    <w:rsid w:val="00712E49"/>
    <w:rsid w:val="0071324C"/>
    <w:rsid w:val="007149B6"/>
    <w:rsid w:val="0073345A"/>
    <w:rsid w:val="0073426A"/>
    <w:rsid w:val="007431EF"/>
    <w:rsid w:val="00743CA8"/>
    <w:rsid w:val="007448C1"/>
    <w:rsid w:val="00745C98"/>
    <w:rsid w:val="0074701A"/>
    <w:rsid w:val="00747AE1"/>
    <w:rsid w:val="00750BF7"/>
    <w:rsid w:val="0075129F"/>
    <w:rsid w:val="00752C94"/>
    <w:rsid w:val="00752E7C"/>
    <w:rsid w:val="007535DD"/>
    <w:rsid w:val="00753BB3"/>
    <w:rsid w:val="0075446F"/>
    <w:rsid w:val="00754EFC"/>
    <w:rsid w:val="007604BA"/>
    <w:rsid w:val="007611BF"/>
    <w:rsid w:val="00764A74"/>
    <w:rsid w:val="00770C4E"/>
    <w:rsid w:val="00772C0D"/>
    <w:rsid w:val="00775B5F"/>
    <w:rsid w:val="00780065"/>
    <w:rsid w:val="00782A08"/>
    <w:rsid w:val="007836D1"/>
    <w:rsid w:val="007963AB"/>
    <w:rsid w:val="007A09C8"/>
    <w:rsid w:val="007A6206"/>
    <w:rsid w:val="007A7EF6"/>
    <w:rsid w:val="007B3422"/>
    <w:rsid w:val="007B6DB7"/>
    <w:rsid w:val="007C06DC"/>
    <w:rsid w:val="007C31E7"/>
    <w:rsid w:val="007C4C5C"/>
    <w:rsid w:val="007C4EEC"/>
    <w:rsid w:val="007D0091"/>
    <w:rsid w:val="007D138F"/>
    <w:rsid w:val="007E14F2"/>
    <w:rsid w:val="007E1ED6"/>
    <w:rsid w:val="007E2747"/>
    <w:rsid w:val="007E4D87"/>
    <w:rsid w:val="007F0937"/>
    <w:rsid w:val="007F277D"/>
    <w:rsid w:val="007F4CC0"/>
    <w:rsid w:val="00802F5A"/>
    <w:rsid w:val="00805273"/>
    <w:rsid w:val="00810846"/>
    <w:rsid w:val="008111A1"/>
    <w:rsid w:val="008115BD"/>
    <w:rsid w:val="008135BD"/>
    <w:rsid w:val="00814BE9"/>
    <w:rsid w:val="0081580D"/>
    <w:rsid w:val="00834520"/>
    <w:rsid w:val="008377A4"/>
    <w:rsid w:val="008430EC"/>
    <w:rsid w:val="00847DA4"/>
    <w:rsid w:val="00851C33"/>
    <w:rsid w:val="00852E1E"/>
    <w:rsid w:val="008538E7"/>
    <w:rsid w:val="00855CC7"/>
    <w:rsid w:val="00855F82"/>
    <w:rsid w:val="00862C56"/>
    <w:rsid w:val="00863FB7"/>
    <w:rsid w:val="0086448D"/>
    <w:rsid w:val="0086524E"/>
    <w:rsid w:val="008654DC"/>
    <w:rsid w:val="00870799"/>
    <w:rsid w:val="00870909"/>
    <w:rsid w:val="00874683"/>
    <w:rsid w:val="008765A4"/>
    <w:rsid w:val="00881302"/>
    <w:rsid w:val="008827EA"/>
    <w:rsid w:val="00884747"/>
    <w:rsid w:val="008925DA"/>
    <w:rsid w:val="008A1E61"/>
    <w:rsid w:val="008A2549"/>
    <w:rsid w:val="008A4FE4"/>
    <w:rsid w:val="008B0AB9"/>
    <w:rsid w:val="008B26BB"/>
    <w:rsid w:val="008B4E99"/>
    <w:rsid w:val="008C3C2D"/>
    <w:rsid w:val="008C491A"/>
    <w:rsid w:val="008D6A2B"/>
    <w:rsid w:val="008E0DE6"/>
    <w:rsid w:val="008E178F"/>
    <w:rsid w:val="008E3305"/>
    <w:rsid w:val="008E3EF3"/>
    <w:rsid w:val="008E4759"/>
    <w:rsid w:val="008E59D3"/>
    <w:rsid w:val="008F1E62"/>
    <w:rsid w:val="008F4960"/>
    <w:rsid w:val="008F5428"/>
    <w:rsid w:val="009003CE"/>
    <w:rsid w:val="00907753"/>
    <w:rsid w:val="009128D3"/>
    <w:rsid w:val="00921956"/>
    <w:rsid w:val="009227FD"/>
    <w:rsid w:val="00933033"/>
    <w:rsid w:val="0093409F"/>
    <w:rsid w:val="0093466E"/>
    <w:rsid w:val="00940BCE"/>
    <w:rsid w:val="009443E2"/>
    <w:rsid w:val="00951723"/>
    <w:rsid w:val="00953190"/>
    <w:rsid w:val="00955275"/>
    <w:rsid w:val="0096379D"/>
    <w:rsid w:val="00965101"/>
    <w:rsid w:val="00965ADC"/>
    <w:rsid w:val="00967AE2"/>
    <w:rsid w:val="009707D4"/>
    <w:rsid w:val="00970F91"/>
    <w:rsid w:val="0097123D"/>
    <w:rsid w:val="00972442"/>
    <w:rsid w:val="00974665"/>
    <w:rsid w:val="00982E51"/>
    <w:rsid w:val="00984ACA"/>
    <w:rsid w:val="00985EE8"/>
    <w:rsid w:val="00991AA3"/>
    <w:rsid w:val="00995C9C"/>
    <w:rsid w:val="00997C11"/>
    <w:rsid w:val="009A0B86"/>
    <w:rsid w:val="009A74B4"/>
    <w:rsid w:val="009B283C"/>
    <w:rsid w:val="009B5520"/>
    <w:rsid w:val="009B7A3B"/>
    <w:rsid w:val="009C26A8"/>
    <w:rsid w:val="009C2BEA"/>
    <w:rsid w:val="009D2473"/>
    <w:rsid w:val="009D4322"/>
    <w:rsid w:val="009D5D7A"/>
    <w:rsid w:val="009D6A09"/>
    <w:rsid w:val="009D6BBF"/>
    <w:rsid w:val="009D6C11"/>
    <w:rsid w:val="009E710D"/>
    <w:rsid w:val="009E7184"/>
    <w:rsid w:val="009F1076"/>
    <w:rsid w:val="009F1B2F"/>
    <w:rsid w:val="009F2F22"/>
    <w:rsid w:val="00A04C5D"/>
    <w:rsid w:val="00A05977"/>
    <w:rsid w:val="00A10A62"/>
    <w:rsid w:val="00A11409"/>
    <w:rsid w:val="00A12C47"/>
    <w:rsid w:val="00A13EFF"/>
    <w:rsid w:val="00A167D6"/>
    <w:rsid w:val="00A22128"/>
    <w:rsid w:val="00A2316D"/>
    <w:rsid w:val="00A23212"/>
    <w:rsid w:val="00A2334A"/>
    <w:rsid w:val="00A2559F"/>
    <w:rsid w:val="00A42259"/>
    <w:rsid w:val="00A4451B"/>
    <w:rsid w:val="00A464CC"/>
    <w:rsid w:val="00A5292B"/>
    <w:rsid w:val="00A54A7D"/>
    <w:rsid w:val="00A62F6E"/>
    <w:rsid w:val="00A67960"/>
    <w:rsid w:val="00A67BA6"/>
    <w:rsid w:val="00A71C01"/>
    <w:rsid w:val="00A71E24"/>
    <w:rsid w:val="00A7502E"/>
    <w:rsid w:val="00A81AEB"/>
    <w:rsid w:val="00A83BB7"/>
    <w:rsid w:val="00A91F89"/>
    <w:rsid w:val="00A970A9"/>
    <w:rsid w:val="00AA0254"/>
    <w:rsid w:val="00AA370B"/>
    <w:rsid w:val="00AB1057"/>
    <w:rsid w:val="00AB19B1"/>
    <w:rsid w:val="00AB6FB7"/>
    <w:rsid w:val="00AB7E4E"/>
    <w:rsid w:val="00AC506A"/>
    <w:rsid w:val="00AC75C8"/>
    <w:rsid w:val="00AC7CD2"/>
    <w:rsid w:val="00AD0B12"/>
    <w:rsid w:val="00AD13FE"/>
    <w:rsid w:val="00AD2F5B"/>
    <w:rsid w:val="00AD4FF0"/>
    <w:rsid w:val="00AD58D2"/>
    <w:rsid w:val="00AD5DA3"/>
    <w:rsid w:val="00AE01F3"/>
    <w:rsid w:val="00AE2690"/>
    <w:rsid w:val="00AE27D8"/>
    <w:rsid w:val="00AE32DB"/>
    <w:rsid w:val="00AE6904"/>
    <w:rsid w:val="00AF05C4"/>
    <w:rsid w:val="00AF274E"/>
    <w:rsid w:val="00AF3011"/>
    <w:rsid w:val="00AF5C6A"/>
    <w:rsid w:val="00AF7391"/>
    <w:rsid w:val="00B00450"/>
    <w:rsid w:val="00B03247"/>
    <w:rsid w:val="00B03F5E"/>
    <w:rsid w:val="00B07D50"/>
    <w:rsid w:val="00B10B89"/>
    <w:rsid w:val="00B10BD4"/>
    <w:rsid w:val="00B10F8E"/>
    <w:rsid w:val="00B13A29"/>
    <w:rsid w:val="00B13D4F"/>
    <w:rsid w:val="00B15609"/>
    <w:rsid w:val="00B1728E"/>
    <w:rsid w:val="00B2066E"/>
    <w:rsid w:val="00B276EB"/>
    <w:rsid w:val="00B338B8"/>
    <w:rsid w:val="00B374C5"/>
    <w:rsid w:val="00B402AA"/>
    <w:rsid w:val="00B41D64"/>
    <w:rsid w:val="00B43732"/>
    <w:rsid w:val="00B45AEA"/>
    <w:rsid w:val="00B45F72"/>
    <w:rsid w:val="00B4634D"/>
    <w:rsid w:val="00B4764F"/>
    <w:rsid w:val="00B51DA2"/>
    <w:rsid w:val="00B60429"/>
    <w:rsid w:val="00B60FB9"/>
    <w:rsid w:val="00B6402A"/>
    <w:rsid w:val="00B64CF3"/>
    <w:rsid w:val="00B657A0"/>
    <w:rsid w:val="00B65FA7"/>
    <w:rsid w:val="00B75695"/>
    <w:rsid w:val="00B81FDF"/>
    <w:rsid w:val="00B86D9C"/>
    <w:rsid w:val="00B87BBD"/>
    <w:rsid w:val="00B87FA9"/>
    <w:rsid w:val="00B95D94"/>
    <w:rsid w:val="00B972FB"/>
    <w:rsid w:val="00BA5D69"/>
    <w:rsid w:val="00BB4C08"/>
    <w:rsid w:val="00BB4DF5"/>
    <w:rsid w:val="00BC476B"/>
    <w:rsid w:val="00BD1128"/>
    <w:rsid w:val="00BD2586"/>
    <w:rsid w:val="00BD2819"/>
    <w:rsid w:val="00BE095E"/>
    <w:rsid w:val="00BE1C33"/>
    <w:rsid w:val="00BF313D"/>
    <w:rsid w:val="00C00D55"/>
    <w:rsid w:val="00C04DE4"/>
    <w:rsid w:val="00C10D1E"/>
    <w:rsid w:val="00C1761C"/>
    <w:rsid w:val="00C17857"/>
    <w:rsid w:val="00C320D6"/>
    <w:rsid w:val="00C35102"/>
    <w:rsid w:val="00C369AF"/>
    <w:rsid w:val="00C4193D"/>
    <w:rsid w:val="00C44194"/>
    <w:rsid w:val="00C471B4"/>
    <w:rsid w:val="00C500D6"/>
    <w:rsid w:val="00C51D22"/>
    <w:rsid w:val="00C607DE"/>
    <w:rsid w:val="00C61881"/>
    <w:rsid w:val="00C6383C"/>
    <w:rsid w:val="00C65EF6"/>
    <w:rsid w:val="00C67AF0"/>
    <w:rsid w:val="00C752EC"/>
    <w:rsid w:val="00C80AB2"/>
    <w:rsid w:val="00C84A09"/>
    <w:rsid w:val="00C87A80"/>
    <w:rsid w:val="00C91BE3"/>
    <w:rsid w:val="00C96FE3"/>
    <w:rsid w:val="00CA0842"/>
    <w:rsid w:val="00CA0CBC"/>
    <w:rsid w:val="00CA3B37"/>
    <w:rsid w:val="00CA6897"/>
    <w:rsid w:val="00CA6E70"/>
    <w:rsid w:val="00CB65DE"/>
    <w:rsid w:val="00CC1358"/>
    <w:rsid w:val="00CC57F1"/>
    <w:rsid w:val="00CD4598"/>
    <w:rsid w:val="00CD4B46"/>
    <w:rsid w:val="00CD769B"/>
    <w:rsid w:val="00CF018A"/>
    <w:rsid w:val="00CF01A9"/>
    <w:rsid w:val="00CF180D"/>
    <w:rsid w:val="00CF7498"/>
    <w:rsid w:val="00D00169"/>
    <w:rsid w:val="00D01989"/>
    <w:rsid w:val="00D01F7F"/>
    <w:rsid w:val="00D021A8"/>
    <w:rsid w:val="00D12B42"/>
    <w:rsid w:val="00D1707D"/>
    <w:rsid w:val="00D20EA7"/>
    <w:rsid w:val="00D2398F"/>
    <w:rsid w:val="00D27D05"/>
    <w:rsid w:val="00D357CB"/>
    <w:rsid w:val="00D378F3"/>
    <w:rsid w:val="00D54C5E"/>
    <w:rsid w:val="00D56613"/>
    <w:rsid w:val="00D61A8F"/>
    <w:rsid w:val="00D62C49"/>
    <w:rsid w:val="00D63280"/>
    <w:rsid w:val="00D633AF"/>
    <w:rsid w:val="00D71691"/>
    <w:rsid w:val="00D719A2"/>
    <w:rsid w:val="00D74C4D"/>
    <w:rsid w:val="00D74D64"/>
    <w:rsid w:val="00D77841"/>
    <w:rsid w:val="00D8334D"/>
    <w:rsid w:val="00D85F6C"/>
    <w:rsid w:val="00D91198"/>
    <w:rsid w:val="00D95338"/>
    <w:rsid w:val="00DB48E7"/>
    <w:rsid w:val="00DC723F"/>
    <w:rsid w:val="00DD3126"/>
    <w:rsid w:val="00DD3612"/>
    <w:rsid w:val="00DD40CD"/>
    <w:rsid w:val="00DD6300"/>
    <w:rsid w:val="00DD696C"/>
    <w:rsid w:val="00DE10FD"/>
    <w:rsid w:val="00DE15E5"/>
    <w:rsid w:val="00DE672D"/>
    <w:rsid w:val="00DF1278"/>
    <w:rsid w:val="00DF14BB"/>
    <w:rsid w:val="00DF34C1"/>
    <w:rsid w:val="00DF53E0"/>
    <w:rsid w:val="00E0024F"/>
    <w:rsid w:val="00E00309"/>
    <w:rsid w:val="00E02C65"/>
    <w:rsid w:val="00E11077"/>
    <w:rsid w:val="00E16BE5"/>
    <w:rsid w:val="00E20747"/>
    <w:rsid w:val="00E217B9"/>
    <w:rsid w:val="00E22233"/>
    <w:rsid w:val="00E324EA"/>
    <w:rsid w:val="00E33821"/>
    <w:rsid w:val="00E35D7D"/>
    <w:rsid w:val="00E368DC"/>
    <w:rsid w:val="00E368FE"/>
    <w:rsid w:val="00E37063"/>
    <w:rsid w:val="00E378DE"/>
    <w:rsid w:val="00E37C4E"/>
    <w:rsid w:val="00E4046B"/>
    <w:rsid w:val="00E53B86"/>
    <w:rsid w:val="00E54867"/>
    <w:rsid w:val="00E55545"/>
    <w:rsid w:val="00E55883"/>
    <w:rsid w:val="00E5694E"/>
    <w:rsid w:val="00E6594B"/>
    <w:rsid w:val="00E73514"/>
    <w:rsid w:val="00E74764"/>
    <w:rsid w:val="00E76043"/>
    <w:rsid w:val="00E76DF5"/>
    <w:rsid w:val="00E82B56"/>
    <w:rsid w:val="00E84179"/>
    <w:rsid w:val="00E844F3"/>
    <w:rsid w:val="00E928DB"/>
    <w:rsid w:val="00EA27BF"/>
    <w:rsid w:val="00EA3908"/>
    <w:rsid w:val="00EA7A12"/>
    <w:rsid w:val="00EB04B4"/>
    <w:rsid w:val="00EB2270"/>
    <w:rsid w:val="00EB25B8"/>
    <w:rsid w:val="00EB5287"/>
    <w:rsid w:val="00EB6BEA"/>
    <w:rsid w:val="00EB7DEB"/>
    <w:rsid w:val="00ED1C20"/>
    <w:rsid w:val="00ED3BE6"/>
    <w:rsid w:val="00ED53ED"/>
    <w:rsid w:val="00ED6433"/>
    <w:rsid w:val="00ED7C1F"/>
    <w:rsid w:val="00EE52EE"/>
    <w:rsid w:val="00EE6D86"/>
    <w:rsid w:val="00EF33BA"/>
    <w:rsid w:val="00EF40F5"/>
    <w:rsid w:val="00F10036"/>
    <w:rsid w:val="00F11DF9"/>
    <w:rsid w:val="00F12382"/>
    <w:rsid w:val="00F15806"/>
    <w:rsid w:val="00F15850"/>
    <w:rsid w:val="00F16A16"/>
    <w:rsid w:val="00F17DB6"/>
    <w:rsid w:val="00F22EA2"/>
    <w:rsid w:val="00F2785D"/>
    <w:rsid w:val="00F3059E"/>
    <w:rsid w:val="00F33446"/>
    <w:rsid w:val="00F33BBF"/>
    <w:rsid w:val="00F34C43"/>
    <w:rsid w:val="00F45720"/>
    <w:rsid w:val="00F50AA2"/>
    <w:rsid w:val="00F51F01"/>
    <w:rsid w:val="00F547DD"/>
    <w:rsid w:val="00F54C5D"/>
    <w:rsid w:val="00F60C2B"/>
    <w:rsid w:val="00F61EE8"/>
    <w:rsid w:val="00F80FFF"/>
    <w:rsid w:val="00F853E8"/>
    <w:rsid w:val="00F86649"/>
    <w:rsid w:val="00F871AF"/>
    <w:rsid w:val="00F93172"/>
    <w:rsid w:val="00F94B99"/>
    <w:rsid w:val="00F97660"/>
    <w:rsid w:val="00FA289E"/>
    <w:rsid w:val="00FA40D7"/>
    <w:rsid w:val="00FA5EAF"/>
    <w:rsid w:val="00FB10D0"/>
    <w:rsid w:val="00FB33AC"/>
    <w:rsid w:val="00FC0C53"/>
    <w:rsid w:val="00FC345E"/>
    <w:rsid w:val="00FC48DF"/>
    <w:rsid w:val="00FC6ACB"/>
    <w:rsid w:val="00FC7398"/>
    <w:rsid w:val="00FD064A"/>
    <w:rsid w:val="00FD5614"/>
    <w:rsid w:val="00FE0EAD"/>
    <w:rsid w:val="00FE1E67"/>
    <w:rsid w:val="00FE2CDE"/>
    <w:rsid w:val="00FF4882"/>
    <w:rsid w:val="00FF54AC"/>
    <w:rsid w:val="00FF6632"/>
    <w:rsid w:val="00FF6C5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5:docId w15:val="{81DAC17D-0EBA-40DB-BAD4-E5C30A16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46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EncabezadoCar">
    <w:name w:val="Encabezado Car"/>
    <w:basedOn w:val="Fuentedeprrafopredeter"/>
    <w:link w:val="Encabezado"/>
    <w:uiPriority w:val="99"/>
    <w:locked/>
    <w:rsid w:val="008C491A"/>
  </w:style>
  <w:style w:type="paragraph" w:styleId="Piedepgina">
    <w:name w:val="footer"/>
    <w:basedOn w:val="Normal"/>
    <w:link w:val="PiedepginaCar"/>
    <w:uiPriority w:val="99"/>
    <w:rsid w:val="008C491A"/>
    <w:pPr>
      <w:tabs>
        <w:tab w:val="center" w:pos="4252"/>
        <w:tab w:val="right" w:pos="8504"/>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locked/>
    <w:rsid w:val="008C491A"/>
  </w:style>
  <w:style w:type="paragraph" w:styleId="Prrafodelista">
    <w:name w:val="List Paragraph"/>
    <w:basedOn w:val="Normal"/>
    <w:uiPriority w:val="99"/>
    <w:qFormat/>
    <w:rsid w:val="00A67BA6"/>
    <w:pPr>
      <w:ind w:left="720"/>
    </w:pPr>
  </w:style>
  <w:style w:type="character" w:styleId="Hipervnculo">
    <w:name w:val="Hyperlink"/>
    <w:basedOn w:val="Fuentedeprrafopredeter"/>
    <w:uiPriority w:val="99"/>
    <w:semiHidden/>
    <w:rsid w:val="009E7184"/>
    <w:rPr>
      <w:color w:val="0000FF"/>
      <w:u w:val="none"/>
      <w:effect w:val="none"/>
    </w:rPr>
  </w:style>
  <w:style w:type="character" w:styleId="Nmerodepgina">
    <w:name w:val="page number"/>
    <w:basedOn w:val="Fuentedeprrafopredeter"/>
    <w:uiPriority w:val="99"/>
    <w:rsid w:val="000053D2"/>
  </w:style>
  <w:style w:type="character" w:customStyle="1" w:styleId="eacep1">
    <w:name w:val="eacep1"/>
    <w:basedOn w:val="Fuentedeprrafopredeter"/>
    <w:uiPriority w:val="99"/>
    <w:rsid w:val="00AE2690"/>
    <w:rPr>
      <w:color w:val="000000"/>
    </w:rPr>
  </w:style>
  <w:style w:type="paragraph" w:styleId="Textodeglobo">
    <w:name w:val="Balloon Text"/>
    <w:basedOn w:val="Normal"/>
    <w:link w:val="TextodegloboCar"/>
    <w:uiPriority w:val="99"/>
    <w:semiHidden/>
    <w:rsid w:val="001E625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E6257"/>
    <w:rPr>
      <w:rFonts w:ascii="Tahoma" w:hAnsi="Tahoma" w:cs="Tahoma"/>
      <w:sz w:val="16"/>
      <w:szCs w:val="16"/>
      <w:lang w:val="es-ES" w:eastAsia="es-ES"/>
    </w:rPr>
  </w:style>
  <w:style w:type="table" w:styleId="Tablaconcuadrcula">
    <w:name w:val="Table Grid"/>
    <w:basedOn w:val="Tablanormal"/>
    <w:uiPriority w:val="99"/>
    <w:locked/>
    <w:rsid w:val="005932E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712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801175">
      <w:bodyDiv w:val="1"/>
      <w:marLeft w:val="0"/>
      <w:marRight w:val="0"/>
      <w:marTop w:val="0"/>
      <w:marBottom w:val="0"/>
      <w:divBdr>
        <w:top w:val="none" w:sz="0" w:space="0" w:color="auto"/>
        <w:left w:val="none" w:sz="0" w:space="0" w:color="auto"/>
        <w:bottom w:val="none" w:sz="0" w:space="0" w:color="auto"/>
        <w:right w:val="none" w:sz="0" w:space="0" w:color="auto"/>
      </w:divBdr>
    </w:div>
    <w:div w:id="1293751614">
      <w:bodyDiv w:val="1"/>
      <w:marLeft w:val="0"/>
      <w:marRight w:val="0"/>
      <w:marTop w:val="0"/>
      <w:marBottom w:val="0"/>
      <w:divBdr>
        <w:top w:val="none" w:sz="0" w:space="0" w:color="auto"/>
        <w:left w:val="none" w:sz="0" w:space="0" w:color="auto"/>
        <w:bottom w:val="none" w:sz="0" w:space="0" w:color="auto"/>
        <w:right w:val="none" w:sz="0" w:space="0" w:color="auto"/>
      </w:divBdr>
    </w:div>
    <w:div w:id="1502549351">
      <w:bodyDiv w:val="1"/>
      <w:marLeft w:val="0"/>
      <w:marRight w:val="0"/>
      <w:marTop w:val="0"/>
      <w:marBottom w:val="0"/>
      <w:divBdr>
        <w:top w:val="none" w:sz="0" w:space="0" w:color="auto"/>
        <w:left w:val="none" w:sz="0" w:space="0" w:color="auto"/>
        <w:bottom w:val="none" w:sz="0" w:space="0" w:color="auto"/>
        <w:right w:val="none" w:sz="0" w:space="0" w:color="auto"/>
      </w:divBdr>
    </w:div>
    <w:div w:id="1641768347">
      <w:bodyDiv w:val="1"/>
      <w:marLeft w:val="0"/>
      <w:marRight w:val="0"/>
      <w:marTop w:val="0"/>
      <w:marBottom w:val="0"/>
      <w:divBdr>
        <w:top w:val="none" w:sz="0" w:space="0" w:color="auto"/>
        <w:left w:val="none" w:sz="0" w:space="0" w:color="auto"/>
        <w:bottom w:val="none" w:sz="0" w:space="0" w:color="auto"/>
        <w:right w:val="none" w:sz="0" w:space="0" w:color="auto"/>
      </w:divBdr>
    </w:div>
    <w:div w:id="19579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482B-C239-4E78-B95D-0249154A1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5</Pages>
  <Words>999</Words>
  <Characters>5496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Institucional</dc:creator>
  <cp:keywords/>
  <dc:description/>
  <cp:lastModifiedBy>Sinai Burgueño Bernal</cp:lastModifiedBy>
  <cp:revision>125</cp:revision>
  <cp:lastPrinted>2015-09-15T20:20:00Z</cp:lastPrinted>
  <dcterms:created xsi:type="dcterms:W3CDTF">2012-11-30T19:07:00Z</dcterms:created>
  <dcterms:modified xsi:type="dcterms:W3CDTF">2017-10-19T19:45:00Z</dcterms:modified>
</cp:coreProperties>
</file>